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06C06" w14:textId="77777777" w:rsidR="00906044" w:rsidRPr="008C1837" w:rsidRDefault="00906044" w:rsidP="008C1837">
      <w:pPr>
        <w:spacing w:after="0" w:line="240" w:lineRule="auto"/>
        <w:jc w:val="center"/>
        <w:rPr>
          <w:rFonts w:ascii="Times New Roman" w:hAnsi="Times New Roman" w:cs="Times New Roman"/>
          <w:b/>
          <w:sz w:val="28"/>
          <w:szCs w:val="28"/>
          <w:lang w:val="ru-RU"/>
        </w:rPr>
      </w:pPr>
      <w:r w:rsidRPr="008C1837">
        <w:rPr>
          <w:rFonts w:ascii="Times New Roman" w:hAnsi="Times New Roman" w:cs="Times New Roman"/>
          <w:b/>
          <w:sz w:val="28"/>
          <w:szCs w:val="28"/>
          <w:lang w:val="ru-RU"/>
        </w:rPr>
        <w:t>МИНИСТЕРСТВО ЗДРАВООХРАНЕНИЯ</w:t>
      </w:r>
    </w:p>
    <w:p w14:paraId="0F7CF50E" w14:textId="77777777" w:rsidR="00906044" w:rsidRPr="008C1837" w:rsidRDefault="00906044" w:rsidP="008C1837">
      <w:pPr>
        <w:spacing w:after="0" w:line="240" w:lineRule="auto"/>
        <w:jc w:val="center"/>
        <w:rPr>
          <w:rFonts w:ascii="Times New Roman" w:hAnsi="Times New Roman" w:cs="Times New Roman"/>
          <w:b/>
          <w:sz w:val="28"/>
          <w:szCs w:val="28"/>
          <w:lang w:val="ru-RU"/>
        </w:rPr>
      </w:pPr>
      <w:r w:rsidRPr="008C1837">
        <w:rPr>
          <w:rFonts w:ascii="Times New Roman" w:hAnsi="Times New Roman" w:cs="Times New Roman"/>
          <w:b/>
          <w:sz w:val="28"/>
          <w:szCs w:val="28"/>
          <w:lang w:val="ru-RU"/>
        </w:rPr>
        <w:t>РЕСПУБЛИКИ БАШКОРТОСТАН</w:t>
      </w:r>
    </w:p>
    <w:p w14:paraId="47D1C984" w14:textId="77777777" w:rsidR="00906044" w:rsidRPr="008C1837" w:rsidRDefault="00906044" w:rsidP="008C1837">
      <w:pPr>
        <w:spacing w:after="0" w:line="240" w:lineRule="auto"/>
        <w:jc w:val="center"/>
        <w:rPr>
          <w:rFonts w:ascii="Times New Roman" w:hAnsi="Times New Roman" w:cs="Times New Roman"/>
          <w:b/>
          <w:sz w:val="28"/>
          <w:szCs w:val="28"/>
          <w:lang w:val="ru-RU"/>
        </w:rPr>
      </w:pPr>
    </w:p>
    <w:p w14:paraId="562CA5F8" w14:textId="77777777" w:rsidR="00906044" w:rsidRPr="008C1837" w:rsidRDefault="00906044" w:rsidP="008C1837">
      <w:pPr>
        <w:spacing w:after="0" w:line="240" w:lineRule="auto"/>
        <w:jc w:val="center"/>
        <w:rPr>
          <w:rFonts w:ascii="Times New Roman" w:hAnsi="Times New Roman" w:cs="Times New Roman"/>
          <w:b/>
          <w:sz w:val="28"/>
          <w:szCs w:val="28"/>
          <w:lang w:val="ru-RU"/>
        </w:rPr>
      </w:pPr>
      <w:r w:rsidRPr="008C1837">
        <w:rPr>
          <w:rFonts w:ascii="Times New Roman" w:hAnsi="Times New Roman" w:cs="Times New Roman"/>
          <w:b/>
          <w:sz w:val="28"/>
          <w:szCs w:val="28"/>
          <w:lang w:val="ru-RU"/>
        </w:rPr>
        <w:t>Государственное бюджетное учреждение</w:t>
      </w:r>
    </w:p>
    <w:p w14:paraId="09E7ECD8" w14:textId="77777777" w:rsidR="00906044" w:rsidRPr="008C1837" w:rsidRDefault="00906044" w:rsidP="008C1837">
      <w:pPr>
        <w:spacing w:after="0" w:line="240" w:lineRule="auto"/>
        <w:jc w:val="center"/>
        <w:rPr>
          <w:rFonts w:ascii="Times New Roman" w:hAnsi="Times New Roman" w:cs="Times New Roman"/>
          <w:b/>
          <w:sz w:val="28"/>
          <w:szCs w:val="28"/>
          <w:lang w:val="ru-RU"/>
        </w:rPr>
      </w:pPr>
      <w:r w:rsidRPr="008C1837">
        <w:rPr>
          <w:rFonts w:ascii="Times New Roman" w:hAnsi="Times New Roman" w:cs="Times New Roman"/>
          <w:b/>
          <w:sz w:val="28"/>
          <w:szCs w:val="28"/>
          <w:lang w:val="ru-RU"/>
        </w:rPr>
        <w:t>здравоохранения Республики Башкортостан</w:t>
      </w:r>
    </w:p>
    <w:p w14:paraId="2175D477" w14:textId="77777777" w:rsidR="00906044" w:rsidRPr="008C1837" w:rsidRDefault="00906044" w:rsidP="008C1837">
      <w:pPr>
        <w:spacing w:after="0" w:line="240" w:lineRule="auto"/>
        <w:jc w:val="center"/>
        <w:rPr>
          <w:rFonts w:ascii="Times New Roman" w:hAnsi="Times New Roman" w:cs="Times New Roman"/>
          <w:b/>
          <w:sz w:val="28"/>
          <w:szCs w:val="28"/>
          <w:lang w:val="ru-RU"/>
        </w:rPr>
      </w:pPr>
      <w:r w:rsidRPr="008C1837">
        <w:rPr>
          <w:rFonts w:ascii="Times New Roman" w:hAnsi="Times New Roman" w:cs="Times New Roman"/>
          <w:b/>
          <w:sz w:val="28"/>
          <w:szCs w:val="28"/>
          <w:lang w:val="ru-RU"/>
        </w:rPr>
        <w:t>Туймазинская центральная районная больница</w:t>
      </w:r>
    </w:p>
    <w:p w14:paraId="4064A356" w14:textId="77777777" w:rsidR="00906044" w:rsidRPr="008C1837" w:rsidRDefault="00906044" w:rsidP="008C1837">
      <w:pPr>
        <w:spacing w:after="0" w:line="240" w:lineRule="auto"/>
        <w:jc w:val="center"/>
        <w:rPr>
          <w:rFonts w:ascii="Times New Roman" w:hAnsi="Times New Roman" w:cs="Times New Roman"/>
          <w:b/>
          <w:sz w:val="28"/>
          <w:szCs w:val="28"/>
          <w:lang w:val="ru-RU"/>
        </w:rPr>
      </w:pPr>
      <w:r w:rsidRPr="008C1837">
        <w:rPr>
          <w:rFonts w:ascii="Times New Roman" w:hAnsi="Times New Roman" w:cs="Times New Roman"/>
          <w:b/>
          <w:sz w:val="28"/>
          <w:szCs w:val="28"/>
          <w:lang w:val="ru-RU"/>
        </w:rPr>
        <w:t>(ГБУЗ РБ Туймазинская ЦРБ)</w:t>
      </w:r>
    </w:p>
    <w:p w14:paraId="6FDAE65E" w14:textId="77777777" w:rsidR="00906044" w:rsidRPr="00492613" w:rsidRDefault="00906044" w:rsidP="00492613">
      <w:pPr>
        <w:jc w:val="both"/>
        <w:rPr>
          <w:rFonts w:ascii="Times New Roman" w:hAnsi="Times New Roman" w:cs="Times New Roman"/>
          <w:sz w:val="24"/>
          <w:szCs w:val="24"/>
          <w:lang w:val="ru-RU"/>
        </w:rPr>
      </w:pPr>
    </w:p>
    <w:p w14:paraId="3BC492F8" w14:textId="77777777" w:rsidR="00906044" w:rsidRPr="00492613" w:rsidRDefault="00492613" w:rsidP="008C1837">
      <w:pPr>
        <w:jc w:val="center"/>
        <w:rPr>
          <w:rFonts w:ascii="Times New Roman" w:hAnsi="Times New Roman" w:cs="Times New Roman"/>
          <w:b/>
          <w:sz w:val="24"/>
          <w:szCs w:val="24"/>
          <w:lang w:val="ru-RU"/>
        </w:rPr>
      </w:pPr>
      <w:r w:rsidRPr="00492613">
        <w:rPr>
          <w:rFonts w:ascii="Times New Roman" w:hAnsi="Times New Roman" w:cs="Times New Roman"/>
          <w:b/>
          <w:sz w:val="24"/>
          <w:szCs w:val="24"/>
          <w:lang w:val="ru-RU"/>
        </w:rPr>
        <w:t>П</w:t>
      </w:r>
      <w:r w:rsidR="00906044" w:rsidRPr="00492613">
        <w:rPr>
          <w:rFonts w:ascii="Times New Roman" w:hAnsi="Times New Roman" w:cs="Times New Roman"/>
          <w:b/>
          <w:sz w:val="24"/>
          <w:szCs w:val="24"/>
          <w:lang w:val="ru-RU"/>
        </w:rPr>
        <w:t>РИКАЗ</w:t>
      </w:r>
    </w:p>
    <w:p w14:paraId="7F470071" w14:textId="77777777" w:rsidR="00906044" w:rsidRPr="00492613" w:rsidRDefault="00906044" w:rsidP="00492613">
      <w:pPr>
        <w:jc w:val="both"/>
        <w:rPr>
          <w:rFonts w:ascii="Times New Roman" w:hAnsi="Times New Roman" w:cs="Times New Roman"/>
          <w:sz w:val="24"/>
          <w:szCs w:val="24"/>
          <w:lang w:val="ru-RU"/>
        </w:rPr>
      </w:pPr>
    </w:p>
    <w:p w14:paraId="61E8F2C6"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 </w:t>
      </w:r>
      <w:r w:rsidR="008C1837">
        <w:rPr>
          <w:rFonts w:ascii="Times New Roman" w:hAnsi="Times New Roman" w:cs="Times New Roman"/>
          <w:sz w:val="24"/>
          <w:szCs w:val="24"/>
          <w:lang w:val="ru-RU"/>
        </w:rPr>
        <w:t>26</w:t>
      </w:r>
      <w:r w:rsidRPr="00492613">
        <w:rPr>
          <w:rFonts w:ascii="Times New Roman" w:hAnsi="Times New Roman" w:cs="Times New Roman"/>
          <w:sz w:val="24"/>
          <w:szCs w:val="24"/>
          <w:lang w:val="ru-RU"/>
        </w:rPr>
        <w:t xml:space="preserve"> »  декабря 2025 г.                                                                                № _____</w:t>
      </w:r>
    </w:p>
    <w:p w14:paraId="40B67C5B"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г. Туймазы</w:t>
      </w:r>
    </w:p>
    <w:p w14:paraId="33CD9483" w14:textId="77777777" w:rsidR="00906044" w:rsidRPr="00492613" w:rsidRDefault="00906044" w:rsidP="00492613">
      <w:pPr>
        <w:jc w:val="both"/>
        <w:rPr>
          <w:rFonts w:ascii="Times New Roman" w:hAnsi="Times New Roman" w:cs="Times New Roman"/>
          <w:sz w:val="24"/>
          <w:szCs w:val="24"/>
          <w:lang w:val="ru-RU"/>
        </w:rPr>
      </w:pPr>
    </w:p>
    <w:p w14:paraId="70C73D2E"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Об утверждении учетной политики для целей бухгалтерского учета</w:t>
      </w:r>
    </w:p>
    <w:p w14:paraId="2682F484"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w:t>
      </w:r>
    </w:p>
    <w:p w14:paraId="08EB2786"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Во исполнение Закона от 06.12.2011 № 402-ФЗ «О бухгалтерском учете» (Закон о бухучете),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p>
    <w:p w14:paraId="405802AA"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ПРИКАЗЫВАЮ:</w:t>
      </w:r>
    </w:p>
    <w:p w14:paraId="0B6B1C70"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1. Внести изменения в учетную политику для целей бухгалтерского учета, утвержденную приказом от 28.12.2024 № 898, утвердив её новую редакцию согласно приложению, и ввести в действие с 1 января 2026 года.  </w:t>
      </w:r>
    </w:p>
    <w:p w14:paraId="272E9EA6"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2. Довести до всех подразделений и служб учреждения документы, необходимые для обеспечения реализации учетной политики с учетом изменений.</w:t>
      </w:r>
    </w:p>
    <w:p w14:paraId="4289155B"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 Опубликовать основные положения учетной политики в новой редакции с учетом изменений на официальном сайте учреждения в течение 10 дней с даты утверждения.</w:t>
      </w:r>
    </w:p>
    <w:p w14:paraId="20050FBD"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4. Контроль за </w:t>
      </w:r>
      <w:r w:rsidR="00492613">
        <w:rPr>
          <w:rFonts w:ascii="Times New Roman" w:hAnsi="Times New Roman" w:cs="Times New Roman"/>
          <w:sz w:val="24"/>
          <w:szCs w:val="24"/>
          <w:lang w:val="ru-RU"/>
        </w:rPr>
        <w:t>исполнением</w:t>
      </w:r>
      <w:r w:rsidRPr="00492613">
        <w:rPr>
          <w:rFonts w:ascii="Times New Roman" w:hAnsi="Times New Roman" w:cs="Times New Roman"/>
          <w:sz w:val="24"/>
          <w:szCs w:val="24"/>
          <w:lang w:val="ru-RU"/>
        </w:rPr>
        <w:t xml:space="preserve"> </w:t>
      </w:r>
      <w:r w:rsidR="00492613">
        <w:rPr>
          <w:rFonts w:ascii="Times New Roman" w:hAnsi="Times New Roman" w:cs="Times New Roman"/>
          <w:sz w:val="24"/>
          <w:szCs w:val="24"/>
          <w:lang w:val="ru-RU"/>
        </w:rPr>
        <w:t>приказа</w:t>
      </w:r>
      <w:r w:rsidRPr="00492613">
        <w:rPr>
          <w:rFonts w:ascii="Times New Roman" w:hAnsi="Times New Roman" w:cs="Times New Roman"/>
          <w:sz w:val="24"/>
          <w:szCs w:val="24"/>
          <w:lang w:val="ru-RU"/>
        </w:rPr>
        <w:t xml:space="preserve"> возложить на главного бухгалтера Усманову А.М.</w:t>
      </w:r>
    </w:p>
    <w:p w14:paraId="7D398AAA" w14:textId="77777777"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w:t>
      </w:r>
    </w:p>
    <w:p w14:paraId="2389A720" w14:textId="77777777" w:rsidR="00906044" w:rsidRPr="00492613" w:rsidRDefault="00906044" w:rsidP="00492613">
      <w:pPr>
        <w:jc w:val="both"/>
        <w:rPr>
          <w:rFonts w:ascii="Times New Roman" w:hAnsi="Times New Roman" w:cs="Times New Roman"/>
          <w:sz w:val="24"/>
          <w:szCs w:val="24"/>
          <w:lang w:val="ru-RU"/>
        </w:rPr>
      </w:pPr>
    </w:p>
    <w:p w14:paraId="72DD4AC4" w14:textId="77777777" w:rsidR="00906044" w:rsidRPr="00492613" w:rsidRDefault="00906044" w:rsidP="00492613">
      <w:pPr>
        <w:jc w:val="both"/>
        <w:rPr>
          <w:rFonts w:ascii="Times New Roman" w:hAnsi="Times New Roman" w:cs="Times New Roman"/>
          <w:sz w:val="24"/>
          <w:szCs w:val="24"/>
        </w:rPr>
      </w:pPr>
      <w:r w:rsidRPr="008C1837">
        <w:rPr>
          <w:rFonts w:ascii="Times New Roman" w:hAnsi="Times New Roman" w:cs="Times New Roman"/>
          <w:sz w:val="24"/>
          <w:szCs w:val="24"/>
          <w:lang w:val="ru-RU"/>
        </w:rPr>
        <w:t>Главный</w:t>
      </w:r>
      <w:r w:rsidRPr="00492613">
        <w:rPr>
          <w:rFonts w:ascii="Times New Roman" w:hAnsi="Times New Roman" w:cs="Times New Roman"/>
          <w:sz w:val="24"/>
          <w:szCs w:val="24"/>
        </w:rPr>
        <w:t xml:space="preserve"> </w:t>
      </w:r>
      <w:r w:rsidRPr="008C1837">
        <w:rPr>
          <w:rFonts w:ascii="Times New Roman" w:hAnsi="Times New Roman" w:cs="Times New Roman"/>
          <w:sz w:val="24"/>
          <w:szCs w:val="24"/>
          <w:lang w:val="ru-RU"/>
        </w:rPr>
        <w:t>врач</w:t>
      </w:r>
      <w:r w:rsidRPr="00492613">
        <w:rPr>
          <w:rFonts w:ascii="Times New Roman" w:hAnsi="Times New Roman" w:cs="Times New Roman"/>
          <w:sz w:val="24"/>
          <w:szCs w:val="24"/>
        </w:rPr>
        <w:t>:                                                  В.Ф. Галяутдинов</w:t>
      </w:r>
    </w:p>
    <w:p w14:paraId="2E8A40BC"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 </w:t>
      </w:r>
    </w:p>
    <w:tbl>
      <w:tblPr>
        <w:tblW w:w="9082" w:type="dxa"/>
        <w:tblCellMar>
          <w:left w:w="10" w:type="dxa"/>
          <w:right w:w="10" w:type="dxa"/>
        </w:tblCellMar>
        <w:tblLook w:val="0000" w:firstRow="0" w:lastRow="0" w:firstColumn="0" w:lastColumn="0" w:noHBand="0" w:noVBand="0"/>
      </w:tblPr>
      <w:tblGrid>
        <w:gridCol w:w="9082"/>
      </w:tblGrid>
      <w:tr w:rsidR="00B1148C" w:rsidRPr="007338C1" w14:paraId="66CFB641" w14:textId="77777777" w:rsidTr="00492613">
        <w:tc>
          <w:tcPr>
            <w:tcW w:w="9082" w:type="dxa"/>
            <w:noWrap/>
          </w:tcPr>
          <w:p w14:paraId="08E225C5" w14:textId="77777777" w:rsidR="00B1148C" w:rsidRPr="00492613" w:rsidRDefault="00906044" w:rsidP="008C1837">
            <w:pPr>
              <w:jc w:val="right"/>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Приложение</w:t>
            </w:r>
            <w:r w:rsidRPr="00492613">
              <w:rPr>
                <w:rFonts w:ascii="Times New Roman" w:hAnsi="Times New Roman" w:cs="Times New Roman"/>
                <w:sz w:val="24"/>
                <w:szCs w:val="24"/>
                <w:lang w:val="ru-RU"/>
              </w:rPr>
              <w:br/>
              <w:t xml:space="preserve">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приказу </w:t>
            </w:r>
            <w:r w:rsidRPr="00492613">
              <w:rPr>
                <w:rFonts w:ascii="Times New Roman" w:hAnsi="Times New Roman" w:cs="Times New Roman"/>
                <w:sz w:val="24"/>
                <w:szCs w:val="24"/>
                <w:shd w:val="clear" w:color="auto" w:fill="FFFF00"/>
                <w:lang w:val="ru-RU"/>
              </w:rPr>
              <w:t>от</w:t>
            </w:r>
            <w:r w:rsidR="000C685D" w:rsidRPr="00492613">
              <w:rPr>
                <w:rFonts w:ascii="Times New Roman" w:hAnsi="Times New Roman" w:cs="Times New Roman"/>
                <w:sz w:val="24"/>
                <w:szCs w:val="24"/>
                <w:shd w:val="clear" w:color="auto" w:fill="FFFF00"/>
                <w:lang w:val="ru-RU"/>
              </w:rPr>
              <w:t xml:space="preserve"> </w:t>
            </w:r>
            <w:r w:rsidR="008C1837">
              <w:rPr>
                <w:rFonts w:ascii="Times New Roman" w:hAnsi="Times New Roman" w:cs="Times New Roman"/>
                <w:sz w:val="24"/>
                <w:szCs w:val="24"/>
                <w:shd w:val="clear" w:color="auto" w:fill="FFFF00"/>
                <w:lang w:val="ru-RU"/>
              </w:rPr>
              <w:t>26</w:t>
            </w:r>
            <w:r w:rsidR="000C685D" w:rsidRPr="00492613">
              <w:rPr>
                <w:rFonts w:ascii="Times New Roman" w:hAnsi="Times New Roman" w:cs="Times New Roman"/>
                <w:sz w:val="24"/>
                <w:szCs w:val="24"/>
                <w:shd w:val="clear" w:color="auto" w:fill="FFFF00"/>
                <w:lang w:val="ru-RU"/>
              </w:rPr>
              <w:t xml:space="preserve">.12.2025 г </w:t>
            </w:r>
            <w:r w:rsidRPr="00492613">
              <w:rPr>
                <w:rFonts w:ascii="Times New Roman" w:hAnsi="Times New Roman" w:cs="Times New Roman"/>
                <w:sz w:val="24"/>
                <w:szCs w:val="24"/>
                <w:shd w:val="clear" w:color="auto" w:fill="FFFF00"/>
              </w:rPr>
              <w:t> </w:t>
            </w:r>
            <w:r w:rsidRPr="00492613">
              <w:rPr>
                <w:rFonts w:ascii="Times New Roman" w:hAnsi="Times New Roman" w:cs="Times New Roman"/>
                <w:sz w:val="24"/>
                <w:szCs w:val="24"/>
                <w:shd w:val="clear" w:color="auto" w:fill="FFFF00"/>
                <w:lang w:val="ru-RU"/>
              </w:rPr>
              <w:t>№</w:t>
            </w:r>
            <w:r w:rsidRPr="00492613">
              <w:rPr>
                <w:rFonts w:ascii="Times New Roman" w:hAnsi="Times New Roman" w:cs="Times New Roman"/>
                <w:sz w:val="24"/>
                <w:szCs w:val="24"/>
              </w:rPr>
              <w:t> </w:t>
            </w:r>
          </w:p>
        </w:tc>
      </w:tr>
    </w:tbl>
    <w:p w14:paraId="498FC49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rPr>
        <w:t> </w:t>
      </w:r>
    </w:p>
    <w:p w14:paraId="2B759AB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Учетная</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 xml:space="preserve"> политика для целей бухгалтерского учета</w:t>
      </w:r>
    </w:p>
    <w:p w14:paraId="59BC36D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rPr>
        <w:t> </w:t>
      </w:r>
    </w:p>
    <w:p w14:paraId="2491AFD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Учетная</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политика </w:t>
      </w:r>
      <w:r w:rsidRPr="00492613">
        <w:rPr>
          <w:rFonts w:ascii="Times New Roman" w:hAnsi="Times New Roman" w:cs="Times New Roman"/>
          <w:sz w:val="24"/>
          <w:szCs w:val="24"/>
          <w:shd w:val="clear" w:color="auto" w:fill="99CCFF"/>
          <w:lang w:val="ru-RU"/>
        </w:rPr>
        <w:t>ГОСУДАРСТВЕННОЕ БЮДЖЕТНОЕ УЧРЕЖДЕНИЕ ЗДРАВООХРАНЕНИЯ РЕСПУБЛИКИ БАШКОРТОСТАН ТУЙМАЗИНСКАЯ ЦЕНТРАЛЬНАЯ РАЙОННАЯ БОЛЬНИЦА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учреждение) разработана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соответствии:</w:t>
      </w:r>
    </w:p>
    <w:p w14:paraId="04130EF1" w14:textId="77777777"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14:paraId="6A30EC7E" w14:textId="77777777"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w:t>
      </w:r>
    </w:p>
    <w:p w14:paraId="71ED9FC5" w14:textId="77777777"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приказом Минфина от 24.05.2022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82н «О Порядке формирования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применения кодов бюджетной классификации Российской Федерации, 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структуре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принципах назначения»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приказ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82н);</w:t>
      </w:r>
    </w:p>
    <w:p w14:paraId="44174E63" w14:textId="77777777"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приказом Минфина от 29.11.2017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209н «Об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утверждении Порядка применения классификации операций сектора государственного управления»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приказ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209н);</w:t>
      </w:r>
    </w:p>
    <w:p w14:paraId="4D2715B0" w14:textId="77777777" w:rsidR="00B1148C" w:rsidRPr="00492613" w:rsidRDefault="00906044" w:rsidP="00492613">
      <w:pPr>
        <w:numPr>
          <w:ilvl w:val="0"/>
          <w:numId w:val="2"/>
        </w:numPr>
        <w:jc w:val="both"/>
        <w:rPr>
          <w:rFonts w:ascii="Times New Roman" w:hAnsi="Times New Roman" w:cs="Times New Roman"/>
          <w:sz w:val="24"/>
          <w:szCs w:val="24"/>
        </w:rPr>
      </w:pPr>
      <w:r w:rsidRPr="00492613">
        <w:rPr>
          <w:rFonts w:ascii="Times New Roman" w:hAnsi="Times New Roman" w:cs="Times New Roman"/>
          <w:sz w:val="24"/>
          <w:szCs w:val="24"/>
          <w:lang w:val="ru-RU"/>
        </w:rPr>
        <w:t>приказом Минфина от 30.03.2015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52н «Об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утверждении форм первичных учетных документов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Методических указаний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применению» </w:t>
      </w:r>
      <w:r w:rsidRPr="00492613">
        <w:rPr>
          <w:rFonts w:ascii="Times New Roman" w:hAnsi="Times New Roman" w:cs="Times New Roman"/>
          <w:sz w:val="24"/>
          <w:szCs w:val="24"/>
        </w:rPr>
        <w:t>(</w:t>
      </w:r>
      <w:proofErr w:type="spellStart"/>
      <w:r w:rsidRPr="00492613">
        <w:rPr>
          <w:rFonts w:ascii="Times New Roman" w:hAnsi="Times New Roman" w:cs="Times New Roman"/>
          <w:sz w:val="24"/>
          <w:szCs w:val="24"/>
        </w:rPr>
        <w:t>далее</w:t>
      </w:r>
      <w:proofErr w:type="spellEnd"/>
      <w:r w:rsidRPr="00492613">
        <w:rPr>
          <w:rFonts w:ascii="Times New Roman" w:hAnsi="Times New Roman" w:cs="Times New Roman"/>
          <w:sz w:val="24"/>
          <w:szCs w:val="24"/>
        </w:rPr>
        <w:t xml:space="preserve"> — </w:t>
      </w:r>
      <w:proofErr w:type="spellStart"/>
      <w:r w:rsidRPr="00492613">
        <w:rPr>
          <w:rFonts w:ascii="Times New Roman" w:hAnsi="Times New Roman" w:cs="Times New Roman"/>
          <w:sz w:val="24"/>
          <w:szCs w:val="24"/>
        </w:rPr>
        <w:t>приказ</w:t>
      </w:r>
      <w:proofErr w:type="spellEnd"/>
      <w:r w:rsidRPr="00492613">
        <w:rPr>
          <w:rFonts w:ascii="Times New Roman" w:hAnsi="Times New Roman" w:cs="Times New Roman"/>
          <w:sz w:val="24"/>
          <w:szCs w:val="24"/>
        </w:rPr>
        <w:t xml:space="preserve"> № 52н);</w:t>
      </w:r>
    </w:p>
    <w:p w14:paraId="6F77E617" w14:textId="77777777" w:rsidR="00B1148C" w:rsidRPr="00492613" w:rsidRDefault="00906044" w:rsidP="00492613">
      <w:pPr>
        <w:numPr>
          <w:ilvl w:val="0"/>
          <w:numId w:val="2"/>
        </w:numPr>
        <w:jc w:val="both"/>
        <w:rPr>
          <w:rFonts w:ascii="Times New Roman" w:hAnsi="Times New Roman" w:cs="Times New Roman"/>
          <w:sz w:val="24"/>
          <w:szCs w:val="24"/>
        </w:rPr>
      </w:pPr>
      <w:r w:rsidRPr="00492613">
        <w:rPr>
          <w:rFonts w:ascii="Times New Roman" w:hAnsi="Times New Roman" w:cs="Times New Roman"/>
          <w:sz w:val="24"/>
          <w:szCs w:val="24"/>
          <w:lang w:val="ru-RU"/>
        </w:rPr>
        <w:t>приказом Минфина от 15.04.2021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61н «Об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Методических указаний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формированию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применению» </w:t>
      </w:r>
      <w:r w:rsidRPr="00492613">
        <w:rPr>
          <w:rFonts w:ascii="Times New Roman" w:hAnsi="Times New Roman" w:cs="Times New Roman"/>
          <w:sz w:val="24"/>
          <w:szCs w:val="24"/>
        </w:rPr>
        <w:t>(</w:t>
      </w:r>
      <w:proofErr w:type="spellStart"/>
      <w:r w:rsidRPr="00492613">
        <w:rPr>
          <w:rFonts w:ascii="Times New Roman" w:hAnsi="Times New Roman" w:cs="Times New Roman"/>
          <w:sz w:val="24"/>
          <w:szCs w:val="24"/>
        </w:rPr>
        <w:t>далее</w:t>
      </w:r>
      <w:proofErr w:type="spellEnd"/>
      <w:r w:rsidRPr="00492613">
        <w:rPr>
          <w:rFonts w:ascii="Times New Roman" w:hAnsi="Times New Roman" w:cs="Times New Roman"/>
          <w:sz w:val="24"/>
          <w:szCs w:val="24"/>
        </w:rPr>
        <w:t xml:space="preserve"> — </w:t>
      </w:r>
      <w:proofErr w:type="spellStart"/>
      <w:r w:rsidRPr="00492613">
        <w:rPr>
          <w:rFonts w:ascii="Times New Roman" w:hAnsi="Times New Roman" w:cs="Times New Roman"/>
          <w:sz w:val="24"/>
          <w:szCs w:val="24"/>
        </w:rPr>
        <w:t>приказ</w:t>
      </w:r>
      <w:proofErr w:type="spellEnd"/>
      <w:r w:rsidRPr="00492613">
        <w:rPr>
          <w:rFonts w:ascii="Times New Roman" w:hAnsi="Times New Roman" w:cs="Times New Roman"/>
          <w:sz w:val="24"/>
          <w:szCs w:val="24"/>
        </w:rPr>
        <w:t xml:space="preserve"> № 61н);</w:t>
      </w:r>
    </w:p>
    <w:p w14:paraId="65C2E26F" w14:textId="77777777"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федеральными стандартами бухгалтерского учета государственных финансов, утвержденными приказами Минфина от 31.12.2016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256н, 257н, 258н, 259н, 260н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соответственно СГС «Концептуальные основы бухучета </w:t>
      </w:r>
      <w:r w:rsidRPr="00492613">
        <w:rPr>
          <w:rFonts w:ascii="Times New Roman" w:hAnsi="Times New Roman" w:cs="Times New Roman"/>
          <w:sz w:val="24"/>
          <w:szCs w:val="24"/>
          <w:lang w:val="ru-RU"/>
        </w:rPr>
        <w:lastRenderedPageBreak/>
        <w:t>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30.12.2017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274н, 275н, 277н, 278н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соответственно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 СГС «События после отчетной даты», СГС «Информация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связанных сторонах», СГС «Отчет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движении денежных средств»),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27.02.2018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32н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«Доходы»),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28.02.2018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34н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«Непроизведенные активы»),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30.05.2018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122н, 124н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соответственно СГС «Влияние изменений курсов иностранных валют», СГС «Резервы»),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07.12.2018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256н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«Запасы»),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29.06.2018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145н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«Долгосрочные договоры»),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15.11.2019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181н, 182н, 183н, 184н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соответственно СГС «Нематериальные активы», СГС «Затраты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заимствованиям», СГС «Совместная деятельность», СГС «Выплаты персоналу»),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30.06.2020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129н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«Финансовые инструменты»), от 30.10.2020 № 254н (далее – СГС «Метод долевого участия»), от 16.12.2020 № 310н (далее – СГС «Биологические активы»).</w:t>
      </w:r>
    </w:p>
    <w:p w14:paraId="0075B3B0" w14:textId="77777777" w:rsidR="00B1148C" w:rsidRPr="00492613" w:rsidRDefault="00B1148C" w:rsidP="00492613">
      <w:pPr>
        <w:jc w:val="both"/>
        <w:rPr>
          <w:rFonts w:ascii="Times New Roman" w:hAnsi="Times New Roman" w:cs="Times New Roman"/>
          <w:sz w:val="24"/>
          <w:szCs w:val="24"/>
          <w:lang w:val="ru-RU"/>
        </w:rPr>
      </w:pPr>
    </w:p>
    <w:p w14:paraId="3E7B27FA"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Используемые</w:t>
      </w:r>
      <w:proofErr w:type="spellEnd"/>
      <w:r w:rsidRPr="00492613">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термины</w:t>
      </w:r>
      <w:proofErr w:type="spellEnd"/>
      <w:r w:rsidRPr="00492613">
        <w:rPr>
          <w:rFonts w:ascii="Times New Roman" w:hAnsi="Times New Roman" w:cs="Times New Roman"/>
          <w:sz w:val="24"/>
          <w:szCs w:val="24"/>
        </w:rPr>
        <w:t xml:space="preserve"> и </w:t>
      </w:r>
      <w:proofErr w:type="spellStart"/>
      <w:r w:rsidRPr="00492613">
        <w:rPr>
          <w:rFonts w:ascii="Times New Roman" w:hAnsi="Times New Roman" w:cs="Times New Roman"/>
          <w:sz w:val="24"/>
          <w:szCs w:val="24"/>
        </w:rPr>
        <w:t>сокращения</w:t>
      </w:r>
      <w:proofErr w:type="spellEnd"/>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8"/>
        <w:gridCol w:w="6946"/>
      </w:tblGrid>
      <w:tr w:rsidR="00B1148C" w:rsidRPr="00492613" w14:paraId="4F421095" w14:textId="77777777" w:rsidTr="00492613">
        <w:tc>
          <w:tcPr>
            <w:tcW w:w="2278" w:type="dxa"/>
            <w:noWrap/>
          </w:tcPr>
          <w:p w14:paraId="15B96EC7"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Наименование</w:t>
            </w:r>
            <w:proofErr w:type="spellEnd"/>
            <w:r w:rsidRPr="00492613">
              <w:rPr>
                <w:rFonts w:ascii="Times New Roman" w:hAnsi="Times New Roman" w:cs="Times New Roman"/>
                <w:b/>
                <w:bCs/>
                <w:sz w:val="24"/>
                <w:szCs w:val="24"/>
              </w:rPr>
              <w:t>   </w:t>
            </w:r>
          </w:p>
        </w:tc>
        <w:tc>
          <w:tcPr>
            <w:tcW w:w="6946" w:type="dxa"/>
            <w:noWrap/>
          </w:tcPr>
          <w:p w14:paraId="05DB75C7"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Расшифровка</w:t>
            </w:r>
            <w:proofErr w:type="spellEnd"/>
            <w:r w:rsidRPr="00492613">
              <w:rPr>
                <w:rFonts w:ascii="Times New Roman" w:hAnsi="Times New Roman" w:cs="Times New Roman"/>
                <w:b/>
                <w:bCs/>
                <w:sz w:val="24"/>
                <w:szCs w:val="24"/>
              </w:rPr>
              <w:t xml:space="preserve"> </w:t>
            </w:r>
          </w:p>
        </w:tc>
      </w:tr>
      <w:tr w:rsidR="00B1148C" w:rsidRPr="007338C1" w14:paraId="782D5002" w14:textId="77777777" w:rsidTr="006114BB">
        <w:tc>
          <w:tcPr>
            <w:tcW w:w="2278" w:type="dxa"/>
            <w:noWrap/>
          </w:tcPr>
          <w:p w14:paraId="3483144C"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Учреждение</w:t>
            </w:r>
            <w:proofErr w:type="spellEnd"/>
          </w:p>
        </w:tc>
        <w:tc>
          <w:tcPr>
            <w:tcW w:w="6946" w:type="dxa"/>
            <w:shd w:val="clear" w:color="auto" w:fill="FFFFFF" w:themeFill="background1"/>
            <w:noWrap/>
          </w:tcPr>
          <w:p w14:paraId="23AE7E3B" w14:textId="77777777" w:rsidR="00B1148C" w:rsidRPr="00492613" w:rsidRDefault="00906044" w:rsidP="00492613">
            <w:pPr>
              <w:jc w:val="both"/>
              <w:rPr>
                <w:rFonts w:ascii="Times New Roman" w:hAnsi="Times New Roman" w:cs="Times New Roman"/>
                <w:sz w:val="24"/>
                <w:szCs w:val="24"/>
                <w:lang w:val="ru-RU"/>
              </w:rPr>
            </w:pPr>
            <w:r w:rsidRPr="006114BB">
              <w:rPr>
                <w:rFonts w:ascii="Times New Roman" w:hAnsi="Times New Roman" w:cs="Times New Roman"/>
                <w:sz w:val="24"/>
                <w:szCs w:val="24"/>
                <w:shd w:val="clear" w:color="auto" w:fill="FFFFFF" w:themeFill="background1"/>
                <w:lang w:val="ru-RU"/>
              </w:rPr>
              <w:t>ГОСУДАРСТВЕННОЕ БЮДЖЕТНОЕ УЧРЕЖДЕНИЕ ЗДРАВООХРАНЕНИЯ РЕСПУБЛИКИ БАШКОРТОСТАН ТУЙМАЗИНСКАЯ ЦЕНТРАЛЬНАЯ РАЙОННАЯ БОЛЬНИЦА</w:t>
            </w:r>
          </w:p>
        </w:tc>
      </w:tr>
      <w:tr w:rsidR="00B1148C" w:rsidRPr="007338C1" w14:paraId="0AC2D58A" w14:textId="77777777" w:rsidTr="00492613">
        <w:tc>
          <w:tcPr>
            <w:tcW w:w="2278" w:type="dxa"/>
            <w:noWrap/>
          </w:tcPr>
          <w:p w14:paraId="7D634DDD"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КБК</w:t>
            </w:r>
          </w:p>
        </w:tc>
        <w:tc>
          <w:tcPr>
            <w:tcW w:w="6946" w:type="dxa"/>
            <w:noWrap/>
          </w:tcPr>
          <w:p w14:paraId="65AF224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1–17-е разряды номера счета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соответствии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Рабочим планом счетов</w:t>
            </w:r>
          </w:p>
        </w:tc>
      </w:tr>
      <w:tr w:rsidR="00B1148C" w:rsidRPr="007338C1" w14:paraId="3A9F3C2A" w14:textId="77777777" w:rsidTr="00492613">
        <w:tc>
          <w:tcPr>
            <w:tcW w:w="2278" w:type="dxa"/>
            <w:noWrap/>
          </w:tcPr>
          <w:p w14:paraId="6F86B724"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Х</w:t>
            </w:r>
          </w:p>
        </w:tc>
        <w:tc>
          <w:tcPr>
            <w:tcW w:w="6946" w:type="dxa"/>
            <w:noWrap/>
          </w:tcPr>
          <w:p w14:paraId="1E2CE02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зависимости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того,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каком разряде номера счета бухучета стоит обозначение:</w:t>
            </w:r>
            <w:r w:rsidRPr="00492613">
              <w:rPr>
                <w:rFonts w:ascii="Times New Roman" w:hAnsi="Times New Roman" w:cs="Times New Roman"/>
                <w:sz w:val="24"/>
                <w:szCs w:val="24"/>
                <w:lang w:val="ru-RU"/>
              </w:rPr>
              <w:br/>
              <w:t xml:space="preserve">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18-й разряд</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код вида финансового обеспечения (деятельности);</w:t>
            </w:r>
            <w:r w:rsidRPr="00492613">
              <w:rPr>
                <w:rFonts w:ascii="Times New Roman" w:hAnsi="Times New Roman" w:cs="Times New Roman"/>
                <w:sz w:val="24"/>
                <w:szCs w:val="24"/>
                <w:lang w:val="ru-RU"/>
              </w:rPr>
              <w:br/>
              <w:t xml:space="preserve">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26-й разряд</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соответствующая подстатья КОСГУ</w:t>
            </w:r>
          </w:p>
        </w:tc>
      </w:tr>
    </w:tbl>
    <w:p w14:paraId="09D3D98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rPr>
        <w:t> </w:t>
      </w:r>
    </w:p>
    <w:p w14:paraId="1F4BA67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w:t>
      </w:r>
      <w:r w:rsidRPr="00492613">
        <w:rPr>
          <w:rFonts w:ascii="Times New Roman" w:hAnsi="Times New Roman" w:cs="Times New Roman"/>
          <w:b/>
          <w:bCs/>
          <w:sz w:val="24"/>
          <w:szCs w:val="24"/>
          <w:lang w:val="ru-RU"/>
        </w:rPr>
        <w:t>. Общие положения</w:t>
      </w:r>
    </w:p>
    <w:p w14:paraId="343F02F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 Бухгалтерский учет ведет бухгалтерия. Сотрудники бухгалтерии руководствуются в работе должностными инструкциями. Ответственным за ведение бухгалтерского учета в учреждении является главный бухгалтер.</w:t>
      </w:r>
    </w:p>
    <w:p w14:paraId="7060C93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часть 3 статьи 7 Закона от 06.12.2011 № 402-ФЗ.</w:t>
      </w:r>
    </w:p>
    <w:p w14:paraId="4C1431E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 Составы постоянно действующих комиссий утверждаются приказами руководителя учреждения.</w:t>
      </w:r>
    </w:p>
    <w:p w14:paraId="3DCA319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4. Учреждение публикует основные положения учетной политики на своем официальном сайте путем размещения копий документов учетной политики.</w:t>
      </w:r>
    </w:p>
    <w:p w14:paraId="10DE730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9 СГС «Учетная политика, оценочные значения и ошибки».</w:t>
      </w:r>
    </w:p>
    <w:p w14:paraId="40EFE4A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4E24BAD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17, 20, 32 СГС «Учетная политика, оценочные значения и ошибки».</w:t>
      </w:r>
    </w:p>
    <w:p w14:paraId="72204C20" w14:textId="77777777" w:rsidR="00B1148C" w:rsidRPr="00492613" w:rsidRDefault="00B1148C" w:rsidP="00492613">
      <w:pPr>
        <w:jc w:val="both"/>
        <w:rPr>
          <w:rFonts w:ascii="Times New Roman" w:hAnsi="Times New Roman" w:cs="Times New Roman"/>
          <w:sz w:val="24"/>
          <w:szCs w:val="24"/>
          <w:lang w:val="ru-RU"/>
        </w:rPr>
      </w:pPr>
    </w:p>
    <w:p w14:paraId="5C156428" w14:textId="77777777" w:rsidR="00B1148C" w:rsidRPr="00492613" w:rsidRDefault="00B1148C" w:rsidP="00492613">
      <w:pPr>
        <w:jc w:val="both"/>
        <w:rPr>
          <w:rFonts w:ascii="Times New Roman" w:hAnsi="Times New Roman" w:cs="Times New Roman"/>
          <w:sz w:val="24"/>
          <w:szCs w:val="24"/>
          <w:lang w:val="ru-RU"/>
        </w:rPr>
      </w:pPr>
    </w:p>
    <w:p w14:paraId="3BB0282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II</w:t>
      </w:r>
      <w:r w:rsidRPr="00492613">
        <w:rPr>
          <w:rFonts w:ascii="Times New Roman" w:hAnsi="Times New Roman" w:cs="Times New Roman"/>
          <w:b/>
          <w:bCs/>
          <w:sz w:val="24"/>
          <w:szCs w:val="24"/>
          <w:lang w:val="ru-RU"/>
        </w:rPr>
        <w:t>. Технология составления, передачи документов для отражения в бухгалтерском учете</w:t>
      </w:r>
    </w:p>
    <w:p w14:paraId="7002116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 Бухгалтерский учет ведется в электронном виде с применением программного продукта</w:t>
      </w:r>
      <w:r w:rsidRPr="00492613">
        <w:rPr>
          <w:rFonts w:ascii="Times New Roman" w:hAnsi="Times New Roman" w:cs="Times New Roman"/>
          <w:sz w:val="24"/>
          <w:szCs w:val="24"/>
          <w:shd w:val="clear" w:color="auto" w:fill="99CCFF"/>
        </w:rPr>
        <w:t> </w:t>
      </w:r>
      <w:r w:rsidRPr="00492613">
        <w:rPr>
          <w:rFonts w:ascii="Times New Roman" w:hAnsi="Times New Roman" w:cs="Times New Roman"/>
          <w:sz w:val="24"/>
          <w:szCs w:val="24"/>
          <w:shd w:val="clear" w:color="auto" w:fill="99CCFF"/>
          <w:lang w:val="ru-RU"/>
        </w:rPr>
        <w:t>Парус-Бюджет 8</w:t>
      </w:r>
      <w:r w:rsidRPr="00492613">
        <w:rPr>
          <w:rFonts w:ascii="Times New Roman" w:hAnsi="Times New Roman" w:cs="Times New Roman"/>
          <w:sz w:val="24"/>
          <w:szCs w:val="24"/>
          <w:shd w:val="clear" w:color="auto" w:fill="99CCFF"/>
        </w:rPr>
        <w:t>SE</w:t>
      </w:r>
      <w:r w:rsidRPr="00492613">
        <w:rPr>
          <w:rFonts w:ascii="Times New Roman" w:hAnsi="Times New Roman" w:cs="Times New Roman"/>
          <w:sz w:val="24"/>
          <w:szCs w:val="24"/>
          <w:shd w:val="clear" w:color="auto" w:fill="99CCFF"/>
          <w:lang w:val="ru-RU"/>
        </w:rPr>
        <w:t xml:space="preserve"> Бухгалтерский учет</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p>
    <w:p w14:paraId="1A635C9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подпункт «д» пункта 9 СГС «Учетная политика, оценочные значения и ошибки».</w:t>
      </w:r>
    </w:p>
    <w:p w14:paraId="70E3C62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6D36847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система электронного документооборота с территориальным органом Федерального казначейства;</w:t>
      </w:r>
    </w:p>
    <w:p w14:paraId="5F84941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передача бухгалтерской отчетности учредителю;</w:t>
      </w:r>
    </w:p>
    <w:p w14:paraId="7C31D526" w14:textId="77777777"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передача отчетности по налогам, сборам и иным обязательным платежам в инспекцию </w:t>
      </w:r>
      <w:r w:rsidRPr="00BE2DD2">
        <w:rPr>
          <w:rFonts w:ascii="Times New Roman" w:hAnsi="Times New Roman" w:cs="Times New Roman"/>
          <w:sz w:val="24"/>
          <w:szCs w:val="24"/>
          <w:lang w:val="ru-RU"/>
        </w:rPr>
        <w:t>Федеральной налоговой службы;</w:t>
      </w:r>
    </w:p>
    <w:p w14:paraId="1ECB05B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передача отчетности в отделение Фонда пенсионного и социального страхования;</w:t>
      </w:r>
    </w:p>
    <w:p w14:paraId="6DA83C7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размещение информации о деятельности учреждения на официальном сайте </w:t>
      </w:r>
      <w:r w:rsidRPr="00492613">
        <w:rPr>
          <w:rFonts w:ascii="Times New Roman" w:hAnsi="Times New Roman" w:cs="Times New Roman"/>
          <w:sz w:val="24"/>
          <w:szCs w:val="24"/>
        </w:rPr>
        <w:t>bus</w:t>
      </w:r>
      <w:r w:rsidRPr="00492613">
        <w:rPr>
          <w:rFonts w:ascii="Times New Roman" w:hAnsi="Times New Roman" w:cs="Times New Roman"/>
          <w:sz w:val="24"/>
          <w:szCs w:val="24"/>
          <w:lang w:val="ru-RU"/>
        </w:rPr>
        <w:t>.</w:t>
      </w:r>
      <w:proofErr w:type="spellStart"/>
      <w:r w:rsidRPr="00492613">
        <w:rPr>
          <w:rFonts w:ascii="Times New Roman" w:hAnsi="Times New Roman" w:cs="Times New Roman"/>
          <w:sz w:val="24"/>
          <w:szCs w:val="24"/>
        </w:rPr>
        <w:t>gov</w:t>
      </w:r>
      <w:proofErr w:type="spellEnd"/>
      <w:r w:rsidRPr="00492613">
        <w:rPr>
          <w:rFonts w:ascii="Times New Roman" w:hAnsi="Times New Roman" w:cs="Times New Roman"/>
          <w:sz w:val="24"/>
          <w:szCs w:val="24"/>
          <w:lang w:val="ru-RU"/>
        </w:rPr>
        <w:t>.</w:t>
      </w:r>
      <w:proofErr w:type="spellStart"/>
      <w:r w:rsidRPr="00492613">
        <w:rPr>
          <w:rFonts w:ascii="Times New Roman" w:hAnsi="Times New Roman" w:cs="Times New Roman"/>
          <w:sz w:val="24"/>
          <w:szCs w:val="24"/>
        </w:rPr>
        <w:t>ru</w:t>
      </w:r>
      <w:proofErr w:type="spellEnd"/>
      <w:r w:rsidRPr="00492613">
        <w:rPr>
          <w:rFonts w:ascii="Times New Roman" w:hAnsi="Times New Roman" w:cs="Times New Roman"/>
          <w:sz w:val="24"/>
          <w:szCs w:val="24"/>
          <w:lang w:val="ru-RU"/>
        </w:rPr>
        <w:t>;</w:t>
      </w:r>
    </w:p>
    <w:p w14:paraId="6A237C8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Создание электронных документов бухгалтерского учета и их обмен внутри учреждения осуществляется с использованием программы </w:t>
      </w:r>
      <w:r w:rsidRPr="00492613">
        <w:rPr>
          <w:rFonts w:ascii="Times New Roman" w:hAnsi="Times New Roman" w:cs="Times New Roman"/>
          <w:sz w:val="24"/>
          <w:szCs w:val="24"/>
          <w:shd w:val="clear" w:color="auto" w:fill="99CCFF"/>
          <w:lang w:val="ru-RU"/>
        </w:rPr>
        <w:t>программный продукт, в котором учреждение создает первичные документы и обменивается внутри учреждения</w:t>
      </w:r>
      <w:r w:rsidR="00094378">
        <w:rPr>
          <w:rFonts w:ascii="Times New Roman" w:hAnsi="Times New Roman" w:cs="Times New Roman"/>
          <w:sz w:val="24"/>
          <w:szCs w:val="24"/>
          <w:shd w:val="clear" w:color="auto" w:fill="99CCFF"/>
          <w:lang w:val="ru-RU"/>
        </w:rPr>
        <w:t>,</w:t>
      </w:r>
      <w:r w:rsidRPr="00492613">
        <w:rPr>
          <w:rFonts w:ascii="Times New Roman" w:hAnsi="Times New Roman" w:cs="Times New Roman"/>
          <w:sz w:val="24"/>
          <w:szCs w:val="24"/>
          <w:shd w:val="clear" w:color="auto" w:fill="99CCFF"/>
          <w:lang w:val="ru-RU"/>
        </w:rPr>
        <w:t xml:space="preserve"> отсутствует</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p>
    <w:p w14:paraId="6E6D8AA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Сдача бухгалтерской (финансовой) отчетности </w:t>
      </w:r>
      <w:r w:rsidRPr="00CF4C08">
        <w:rPr>
          <w:rFonts w:ascii="Times New Roman" w:hAnsi="Times New Roman" w:cs="Times New Roman"/>
          <w:sz w:val="24"/>
          <w:szCs w:val="24"/>
          <w:lang w:val="ru-RU"/>
        </w:rPr>
        <w:t xml:space="preserve">— в </w:t>
      </w:r>
      <w:r w:rsidRPr="00CF4C08">
        <w:rPr>
          <w:rFonts w:ascii="Times New Roman" w:hAnsi="Times New Roman" w:cs="Times New Roman"/>
          <w:sz w:val="24"/>
          <w:szCs w:val="24"/>
          <w:shd w:val="clear" w:color="auto" w:fill="99CCFF"/>
          <w:lang w:val="ru-RU"/>
        </w:rPr>
        <w:t>информационно-аналитическ</w:t>
      </w:r>
      <w:r w:rsidR="00CF4C08" w:rsidRPr="00CF4C08">
        <w:rPr>
          <w:rFonts w:ascii="Times New Roman" w:hAnsi="Times New Roman" w:cs="Times New Roman"/>
          <w:sz w:val="24"/>
          <w:szCs w:val="24"/>
          <w:shd w:val="clear" w:color="auto" w:fill="99CCFF"/>
          <w:lang w:val="ru-RU"/>
        </w:rPr>
        <w:t>ой системе</w:t>
      </w:r>
      <w:r w:rsidRPr="00CF4C08">
        <w:rPr>
          <w:rFonts w:ascii="Times New Roman" w:hAnsi="Times New Roman" w:cs="Times New Roman"/>
          <w:sz w:val="24"/>
          <w:szCs w:val="24"/>
          <w:shd w:val="clear" w:color="auto" w:fill="99CCFF"/>
          <w:lang w:val="ru-RU"/>
        </w:rPr>
        <w:t xml:space="preserve"> </w:t>
      </w:r>
      <w:r w:rsidRPr="00CF4C08">
        <w:rPr>
          <w:rFonts w:ascii="Times New Roman" w:hAnsi="Times New Roman" w:cs="Times New Roman"/>
          <w:sz w:val="24"/>
          <w:szCs w:val="24"/>
          <w:shd w:val="clear" w:color="auto" w:fill="99CCFF"/>
        </w:rPr>
        <w:t>Web</w:t>
      </w:r>
      <w:r w:rsidR="00CF4C08" w:rsidRPr="00CF4C08">
        <w:rPr>
          <w:rFonts w:ascii="Times New Roman" w:hAnsi="Times New Roman" w:cs="Times New Roman"/>
          <w:sz w:val="24"/>
          <w:szCs w:val="24"/>
          <w:shd w:val="clear" w:color="auto" w:fill="99CCFF"/>
          <w:lang w:val="ru-RU"/>
        </w:rPr>
        <w:t>-консолидация</w:t>
      </w:r>
      <w:r w:rsidRPr="00CF4C08">
        <w:rPr>
          <w:rFonts w:ascii="Times New Roman" w:hAnsi="Times New Roman" w:cs="Times New Roman"/>
          <w:sz w:val="24"/>
          <w:szCs w:val="24"/>
          <w:lang w:val="ru-RU"/>
        </w:rPr>
        <w:t>.</w:t>
      </w:r>
    </w:p>
    <w:p w14:paraId="7B6E192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w:t>
      </w:r>
      <w:r w:rsidRPr="00BE2DD2">
        <w:rPr>
          <w:rFonts w:ascii="Times New Roman" w:hAnsi="Times New Roman" w:cs="Times New Roman"/>
          <w:sz w:val="24"/>
          <w:szCs w:val="24"/>
          <w:lang w:val="ru-RU"/>
        </w:rPr>
        <w:t xml:space="preserve">(далее - ЭП) в ЕИС «Закупки». </w:t>
      </w:r>
      <w:r w:rsidRPr="00492613">
        <w:rPr>
          <w:rFonts w:ascii="Times New Roman" w:hAnsi="Times New Roman" w:cs="Times New Roman"/>
          <w:sz w:val="24"/>
          <w:szCs w:val="24"/>
          <w:lang w:val="ru-RU"/>
        </w:rPr>
        <w:t>Правом подписи указанных документов обладают сотрудники, перечень которых утверждается приказом руководителя.</w:t>
      </w:r>
    </w:p>
    <w:p w14:paraId="49C8461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Обмен финансовыми и другими документами с территориальным органом Федерального казначейства осуществляется в </w:t>
      </w:r>
      <w:r w:rsidRPr="00492613">
        <w:rPr>
          <w:rFonts w:ascii="Times New Roman" w:hAnsi="Times New Roman" w:cs="Times New Roman"/>
          <w:sz w:val="24"/>
          <w:szCs w:val="24"/>
          <w:shd w:val="clear" w:color="auto" w:fill="FFFF00"/>
          <w:lang w:val="ru-RU"/>
        </w:rPr>
        <w:t>системе удаленного финансового документооборота органов Федерального казначейства — СУФД-</w:t>
      </w:r>
      <w:r w:rsidRPr="00492613">
        <w:rPr>
          <w:rFonts w:ascii="Times New Roman" w:hAnsi="Times New Roman" w:cs="Times New Roman"/>
          <w:sz w:val="24"/>
          <w:szCs w:val="24"/>
          <w:shd w:val="clear" w:color="auto" w:fill="FFFF00"/>
        </w:rPr>
        <w:t>online</w:t>
      </w:r>
      <w:r w:rsidRPr="00492613">
        <w:rPr>
          <w:rFonts w:ascii="Times New Roman" w:hAnsi="Times New Roman" w:cs="Times New Roman"/>
          <w:sz w:val="24"/>
          <w:szCs w:val="24"/>
          <w:lang w:val="ru-RU"/>
        </w:rPr>
        <w:t>.</w:t>
      </w:r>
    </w:p>
    <w:p w14:paraId="23358E2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 В целях обеспечения сохранности электронных данных бухгалтерского учета и отчетности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производится сохранение резервных копий базы бухгалтерской программы:</w:t>
      </w:r>
    </w:p>
    <w:p w14:paraId="589AADE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сервере ежедневно;</w:t>
      </w:r>
    </w:p>
    <w:p w14:paraId="410D706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p>
    <w:p w14:paraId="3B9EB75A" w14:textId="77777777" w:rsidR="00B1148C" w:rsidRPr="00492613" w:rsidRDefault="00B1148C" w:rsidP="00492613">
      <w:pPr>
        <w:jc w:val="both"/>
        <w:rPr>
          <w:rFonts w:ascii="Times New Roman" w:hAnsi="Times New Roman" w:cs="Times New Roman"/>
          <w:sz w:val="24"/>
          <w:szCs w:val="24"/>
          <w:lang w:val="ru-RU"/>
        </w:rPr>
      </w:pPr>
    </w:p>
    <w:p w14:paraId="3BF13CB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III</w:t>
      </w:r>
      <w:r w:rsidRPr="00492613">
        <w:rPr>
          <w:rFonts w:ascii="Times New Roman" w:hAnsi="Times New Roman" w:cs="Times New Roman"/>
          <w:b/>
          <w:bCs/>
          <w:sz w:val="24"/>
          <w:szCs w:val="24"/>
          <w:lang w:val="ru-RU"/>
        </w:rPr>
        <w:t>. Правила документооборота</w:t>
      </w:r>
    </w:p>
    <w:p w14:paraId="30B4478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 Порядок передачи первичных учетных документов для отражения в бухгалтерском учете установлены в графике документооборота (</w:t>
      </w:r>
      <w:r w:rsidRPr="00E012A6">
        <w:rPr>
          <w:rFonts w:ascii="Times New Roman" w:hAnsi="Times New Roman" w:cs="Times New Roman"/>
          <w:color w:val="0000FF"/>
          <w:sz w:val="24"/>
          <w:szCs w:val="24"/>
          <w:highlight w:val="yellow"/>
          <w:lang w:val="ru-RU"/>
        </w:rPr>
        <w:t>приложение 21</w:t>
      </w:r>
      <w:r w:rsidRPr="00492613">
        <w:rPr>
          <w:rFonts w:ascii="Times New Roman" w:hAnsi="Times New Roman" w:cs="Times New Roman"/>
          <w:sz w:val="24"/>
          <w:szCs w:val="24"/>
          <w:lang w:val="ru-RU"/>
        </w:rPr>
        <w:t xml:space="preserve"> к настоящей учетной политике).</w:t>
      </w:r>
    </w:p>
    <w:p w14:paraId="0F29AFB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14:paraId="4D478C0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Pr="00492613">
        <w:rPr>
          <w:rFonts w:ascii="Times New Roman" w:hAnsi="Times New Roman" w:cs="Times New Roman"/>
          <w:sz w:val="24"/>
          <w:szCs w:val="24"/>
          <w:shd w:val="clear" w:color="auto" w:fill="FFFF00"/>
          <w:lang w:val="ru-RU"/>
        </w:rPr>
        <w:t>трех</w:t>
      </w:r>
      <w:r w:rsidRPr="00492613">
        <w:rPr>
          <w:rFonts w:ascii="Times New Roman" w:hAnsi="Times New Roman" w:cs="Times New Roman"/>
          <w:sz w:val="24"/>
          <w:szCs w:val="24"/>
          <w:lang w:val="ru-RU"/>
        </w:rPr>
        <w:t xml:space="preserve"> рабочих дней со дня оформления, но не позднее последнего рабочего дня месяца, в котором факт хозяйственной жизни произошел.</w:t>
      </w:r>
    </w:p>
    <w:p w14:paraId="4CD39C0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6D153D7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62E4BDC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lastRenderedPageBreak/>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14:paraId="7C522FC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14:paraId="77FF91A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 подпункты «г», «ж»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r w:rsidRPr="00492613">
        <w:rPr>
          <w:rFonts w:ascii="Times New Roman" w:hAnsi="Times New Roman" w:cs="Times New Roman"/>
          <w:sz w:val="24"/>
          <w:szCs w:val="24"/>
        </w:rPr>
        <w:t> </w:t>
      </w:r>
    </w:p>
    <w:p w14:paraId="22837B8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 При проведении хозяйственных операций используются унифицированные документы. Если для оформления хозяйственных операций </w:t>
      </w:r>
      <w:r w:rsidR="008C6DF3" w:rsidRPr="00492613">
        <w:rPr>
          <w:rFonts w:ascii="Times New Roman" w:hAnsi="Times New Roman" w:cs="Times New Roman"/>
          <w:sz w:val="24"/>
          <w:szCs w:val="24"/>
          <w:lang w:val="ru-RU"/>
        </w:rPr>
        <w:t>не предусмотрены</w:t>
      </w:r>
      <w:r w:rsidRPr="00492613">
        <w:rPr>
          <w:rFonts w:ascii="Times New Roman" w:hAnsi="Times New Roman" w:cs="Times New Roman"/>
          <w:sz w:val="24"/>
          <w:szCs w:val="24"/>
          <w:lang w:val="ru-RU"/>
        </w:rPr>
        <w:t xml:space="preserve"> унифицированные документы, используются:</w:t>
      </w:r>
    </w:p>
    <w:p w14:paraId="2926A50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самостоятельно разработанные формы, которые приведены </w:t>
      </w:r>
      <w:r w:rsidRPr="006114BB">
        <w:rPr>
          <w:rFonts w:ascii="Times New Roman" w:hAnsi="Times New Roman" w:cs="Times New Roman"/>
          <w:sz w:val="24"/>
          <w:szCs w:val="24"/>
          <w:highlight w:val="yellow"/>
          <w:lang w:val="ru-RU"/>
        </w:rPr>
        <w:t>в приложении</w:t>
      </w:r>
      <w:r w:rsidRPr="006114BB">
        <w:rPr>
          <w:rFonts w:ascii="Times New Roman" w:hAnsi="Times New Roman" w:cs="Times New Roman"/>
          <w:sz w:val="24"/>
          <w:szCs w:val="24"/>
          <w:highlight w:val="yellow"/>
        </w:rPr>
        <w:t> </w:t>
      </w:r>
      <w:r w:rsidRPr="006114BB">
        <w:rPr>
          <w:rFonts w:ascii="Times New Roman" w:hAnsi="Times New Roman" w:cs="Times New Roman"/>
          <w:sz w:val="24"/>
          <w:szCs w:val="24"/>
          <w:highlight w:val="yellow"/>
          <w:lang w:val="ru-RU"/>
        </w:rPr>
        <w:t>5</w:t>
      </w:r>
      <w:r w:rsidRPr="00492613">
        <w:rPr>
          <w:rFonts w:ascii="Times New Roman" w:hAnsi="Times New Roman" w:cs="Times New Roman"/>
          <w:sz w:val="24"/>
          <w:szCs w:val="24"/>
          <w:lang w:val="ru-RU"/>
        </w:rPr>
        <w:t>;</w:t>
      </w:r>
    </w:p>
    <w:p w14:paraId="4A953C0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унифицированные формы, дополненные необходимыми реквизитами.</w:t>
      </w:r>
    </w:p>
    <w:p w14:paraId="5A2DC85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25–26</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подпункт «г»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 подпункт «а»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 приложения № 2 к данному стандарту.</w:t>
      </w:r>
    </w:p>
    <w:p w14:paraId="296C8B7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w:t>
      </w:r>
      <w:r w:rsidRPr="00492613">
        <w:rPr>
          <w:rFonts w:ascii="Times New Roman" w:hAnsi="Times New Roman" w:cs="Times New Roman"/>
          <w:color w:val="0000FF"/>
          <w:sz w:val="24"/>
          <w:szCs w:val="24"/>
          <w:lang w:val="ru-RU"/>
        </w:rPr>
        <w:t>приложение 11</w:t>
      </w:r>
      <w:r w:rsidRPr="00492613">
        <w:rPr>
          <w:rFonts w:ascii="Times New Roman" w:hAnsi="Times New Roman" w:cs="Times New Roman"/>
          <w:sz w:val="24"/>
          <w:szCs w:val="24"/>
          <w:lang w:val="ru-RU"/>
        </w:rPr>
        <w:t>). Документы, оформленные с нарушением, бухгалтерия к учету не принимает.</w:t>
      </w:r>
    </w:p>
    <w:p w14:paraId="442F8C2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подпункт «з» пункты 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14:paraId="6F2197C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 Право подписи учетных документов предоставлено сотрудникам, занимающим должности, перечисленные в приложении 6. </w:t>
      </w:r>
      <w:proofErr w:type="spellStart"/>
      <w:r w:rsidRPr="00492613">
        <w:rPr>
          <w:rFonts w:ascii="Times New Roman" w:hAnsi="Times New Roman" w:cs="Times New Roman"/>
          <w:sz w:val="24"/>
          <w:szCs w:val="24"/>
          <w:lang w:val="ru-RU"/>
        </w:rPr>
        <w:t>Пофамильный</w:t>
      </w:r>
      <w:proofErr w:type="spellEnd"/>
      <w:r w:rsidRPr="00492613">
        <w:rPr>
          <w:rFonts w:ascii="Times New Roman" w:hAnsi="Times New Roman" w:cs="Times New Roman"/>
          <w:sz w:val="24"/>
          <w:szCs w:val="24"/>
          <w:lang w:val="ru-RU"/>
        </w:rPr>
        <w:t xml:space="preserve"> список сотрудников, имеющих право подписи, утверждается отдельным приказом руководителя.</w:t>
      </w:r>
    </w:p>
    <w:p w14:paraId="76C889A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14:paraId="0656B0B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14:paraId="46C5B0C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учет имущества;</w:t>
      </w:r>
    </w:p>
    <w:p w14:paraId="291C5FE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начисление доходов;</w:t>
      </w:r>
    </w:p>
    <w:p w14:paraId="4098A41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исправление ошибок;</w:t>
      </w:r>
    </w:p>
    <w:p w14:paraId="3ADC11D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месяц.</w:t>
      </w:r>
    </w:p>
    <w:p w14:paraId="27A67A1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отдельном документе, заверяются подписью сотрудника, составившего перевод,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прикладываются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первичным документам.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38A6BBA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Если документы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иностранном языке составлены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типовой форме (идентичны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количеству граф, 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названию, расшифровке работ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отличаются только суммой), то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отношении 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постоянных показателей достаточно однократного перевода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русский язык. Впоследствии переводить нужно только изменяющиеся показатели данного первичного документа.</w:t>
      </w:r>
    </w:p>
    <w:p w14:paraId="6F79630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7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14:paraId="1ED83B2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6862826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2631F34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Если в первичный учетный документ включены реквизиты из другого документа-основания, в первичном </w:t>
      </w:r>
      <w:proofErr w:type="spellStart"/>
      <w:r w:rsidRPr="00492613">
        <w:rPr>
          <w:rFonts w:ascii="Times New Roman" w:hAnsi="Times New Roman" w:cs="Times New Roman"/>
          <w:sz w:val="24"/>
          <w:szCs w:val="24"/>
          <w:lang w:val="ru-RU"/>
        </w:rPr>
        <w:t>документк</w:t>
      </w:r>
      <w:proofErr w:type="spellEnd"/>
      <w:r w:rsidRPr="00492613">
        <w:rPr>
          <w:rFonts w:ascii="Times New Roman" w:hAnsi="Times New Roman" w:cs="Times New Roman"/>
          <w:sz w:val="24"/>
          <w:szCs w:val="24"/>
          <w:lang w:val="ru-RU"/>
        </w:rPr>
        <w:t xml:space="preserve"> указывается информация, позволяющая идентифицировать соответствующий документ-основание.</w:t>
      </w:r>
    </w:p>
    <w:p w14:paraId="654EAB4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7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14:paraId="160EB83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9. Формирование электронных регистров бухгалтерского учета осуществляется в следующем порядке:</w:t>
      </w:r>
    </w:p>
    <w:p w14:paraId="4DBEBB0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 регистрах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хронологическом порядке систематизируются первичные (сводные) учетные документы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датам совершения операций, дате принятия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учету первичного документа;</w:t>
      </w:r>
    </w:p>
    <w:p w14:paraId="2919BE3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Журнал операций (ф.0509213) по всем забалансовым счетам формируется </w:t>
      </w:r>
      <w:r w:rsidRPr="00492613">
        <w:rPr>
          <w:rFonts w:ascii="Times New Roman" w:hAnsi="Times New Roman" w:cs="Times New Roman"/>
          <w:sz w:val="24"/>
          <w:szCs w:val="24"/>
          <w:shd w:val="clear" w:color="auto" w:fill="FFFF00"/>
          <w:lang w:val="ru-RU"/>
        </w:rPr>
        <w:t>ежемесячно</w:t>
      </w:r>
      <w:r w:rsidRPr="00492613">
        <w:rPr>
          <w:rFonts w:ascii="Times New Roman" w:hAnsi="Times New Roman" w:cs="Times New Roman"/>
          <w:sz w:val="24"/>
          <w:szCs w:val="24"/>
          <w:lang w:val="ru-RU"/>
        </w:rPr>
        <w:t xml:space="preserve">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случае, если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отчетном </w:t>
      </w:r>
      <w:r w:rsidRPr="00492613">
        <w:rPr>
          <w:rFonts w:ascii="Times New Roman" w:hAnsi="Times New Roman" w:cs="Times New Roman"/>
          <w:sz w:val="24"/>
          <w:szCs w:val="24"/>
          <w:shd w:val="clear" w:color="auto" w:fill="FFFF00"/>
          <w:lang w:val="ru-RU"/>
        </w:rPr>
        <w:t>месяце</w:t>
      </w:r>
      <w:r w:rsidRPr="00492613">
        <w:rPr>
          <w:rFonts w:ascii="Times New Roman" w:hAnsi="Times New Roman" w:cs="Times New Roman"/>
          <w:sz w:val="24"/>
          <w:szCs w:val="24"/>
          <w:lang w:val="ru-RU"/>
        </w:rPr>
        <w:t xml:space="preserve"> были обороты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счету;</w:t>
      </w:r>
      <w:r w:rsidRPr="00492613">
        <w:rPr>
          <w:rFonts w:ascii="Times New Roman" w:hAnsi="Times New Roman" w:cs="Times New Roman"/>
          <w:sz w:val="24"/>
          <w:szCs w:val="24"/>
        </w:rPr>
        <w:t> </w:t>
      </w:r>
    </w:p>
    <w:p w14:paraId="5BA3AA3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9.Формирование первичных документов и электронных регистров бухгалтерского учета осуществляется в следующем порядке:</w:t>
      </w:r>
    </w:p>
    <w:p w14:paraId="30C6A09B" w14:textId="77777777" w:rsidR="00B1148C" w:rsidRPr="00492613" w:rsidRDefault="00906044" w:rsidP="00492613">
      <w:pPr>
        <w:numPr>
          <w:ilvl w:val="0"/>
          <w:numId w:val="3"/>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14:paraId="4F0C27DC" w14:textId="77777777" w:rsidR="00B1148C" w:rsidRPr="008C52CB" w:rsidRDefault="00906044" w:rsidP="00492613">
      <w:pPr>
        <w:numPr>
          <w:ilvl w:val="0"/>
          <w:numId w:val="3"/>
        </w:num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2061FCB0" w14:textId="2179C7F6" w:rsidR="00B1148C" w:rsidRPr="008C52CB" w:rsidRDefault="009F5776" w:rsidP="00492613">
      <w:pPr>
        <w:numPr>
          <w:ilvl w:val="0"/>
          <w:numId w:val="3"/>
        </w:num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инвентарные</w:t>
      </w:r>
      <w:r w:rsidR="00906044" w:rsidRPr="008C52CB">
        <w:rPr>
          <w:rFonts w:ascii="Times New Roman" w:hAnsi="Times New Roman" w:cs="Times New Roman"/>
          <w:sz w:val="24"/>
          <w:szCs w:val="24"/>
          <w:lang w:val="ru-RU"/>
        </w:rPr>
        <w:t xml:space="preserve"> </w:t>
      </w:r>
      <w:r w:rsidRPr="008C52CB">
        <w:rPr>
          <w:rFonts w:ascii="Times New Roman" w:hAnsi="Times New Roman" w:cs="Times New Roman"/>
          <w:sz w:val="24"/>
          <w:szCs w:val="24"/>
          <w:lang w:val="ru-RU"/>
        </w:rPr>
        <w:t>карточки</w:t>
      </w:r>
      <w:r w:rsidR="00906044" w:rsidRPr="008C52CB">
        <w:rPr>
          <w:rFonts w:ascii="Times New Roman" w:hAnsi="Times New Roman" w:cs="Times New Roman"/>
          <w:sz w:val="24"/>
          <w:szCs w:val="24"/>
          <w:lang w:val="ru-RU"/>
        </w:rPr>
        <w:t xml:space="preserve"> учета основных сре</w:t>
      </w:r>
      <w:proofErr w:type="gramStart"/>
      <w:r w:rsidR="00906044" w:rsidRPr="008C52CB">
        <w:rPr>
          <w:rFonts w:ascii="Times New Roman" w:hAnsi="Times New Roman" w:cs="Times New Roman"/>
          <w:sz w:val="24"/>
          <w:szCs w:val="24"/>
          <w:lang w:val="ru-RU"/>
        </w:rPr>
        <w:t xml:space="preserve">дств </w:t>
      </w:r>
      <w:r w:rsidRPr="008C52CB">
        <w:rPr>
          <w:rFonts w:ascii="Times New Roman" w:hAnsi="Times New Roman" w:cs="Times New Roman"/>
          <w:sz w:val="24"/>
          <w:szCs w:val="24"/>
          <w:lang w:val="ru-RU"/>
        </w:rPr>
        <w:t>хр</w:t>
      </w:r>
      <w:proofErr w:type="gramEnd"/>
      <w:r w:rsidRPr="008C52CB">
        <w:rPr>
          <w:rFonts w:ascii="Times New Roman" w:hAnsi="Times New Roman" w:cs="Times New Roman"/>
          <w:sz w:val="24"/>
          <w:szCs w:val="24"/>
          <w:lang w:val="ru-RU"/>
        </w:rPr>
        <w:t>анятся в электронном формате в бухгалтерской программе и распечатываю</w:t>
      </w:r>
      <w:r w:rsidR="00906044" w:rsidRPr="008C52CB">
        <w:rPr>
          <w:rFonts w:ascii="Times New Roman" w:hAnsi="Times New Roman" w:cs="Times New Roman"/>
          <w:sz w:val="24"/>
          <w:szCs w:val="24"/>
          <w:lang w:val="ru-RU"/>
        </w:rPr>
        <w:t>тся на бумаге</w:t>
      </w:r>
      <w:r w:rsidR="00906044" w:rsidRPr="008C52CB">
        <w:rPr>
          <w:rFonts w:ascii="Times New Roman" w:hAnsi="Times New Roman" w:cs="Times New Roman"/>
          <w:sz w:val="24"/>
          <w:szCs w:val="24"/>
        </w:rPr>
        <w:t> </w:t>
      </w:r>
      <w:r w:rsidRPr="008C52CB">
        <w:rPr>
          <w:rFonts w:ascii="Times New Roman" w:hAnsi="Times New Roman" w:cs="Times New Roman"/>
          <w:sz w:val="24"/>
          <w:szCs w:val="24"/>
          <w:shd w:val="clear" w:color="auto" w:fill="FFFF00"/>
          <w:lang w:val="ru-RU"/>
        </w:rPr>
        <w:t>при списании основных средств, либо по запросу</w:t>
      </w:r>
      <w:r w:rsidR="00906044" w:rsidRPr="008C52CB">
        <w:rPr>
          <w:rFonts w:ascii="Times New Roman" w:hAnsi="Times New Roman" w:cs="Times New Roman"/>
          <w:sz w:val="24"/>
          <w:szCs w:val="24"/>
          <w:lang w:val="ru-RU"/>
        </w:rPr>
        <w:t>;</w:t>
      </w:r>
    </w:p>
    <w:p w14:paraId="10968F18" w14:textId="77777777" w:rsidR="00B1148C" w:rsidRPr="00492613" w:rsidRDefault="00906044" w:rsidP="00492613">
      <w:pPr>
        <w:numPr>
          <w:ilvl w:val="0"/>
          <w:numId w:val="3"/>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опись инвентарных карточек по учету основных средств, инвентарный список основных средств, реестр карточек заполняются </w:t>
      </w:r>
      <w:r w:rsidRPr="00492613">
        <w:rPr>
          <w:rFonts w:ascii="Times New Roman" w:hAnsi="Times New Roman" w:cs="Times New Roman"/>
          <w:sz w:val="24"/>
          <w:szCs w:val="24"/>
          <w:shd w:val="clear" w:color="auto" w:fill="FFFF00"/>
          <w:lang w:val="ru-RU"/>
        </w:rPr>
        <w:t>ежегодно</w:t>
      </w:r>
      <w:r w:rsidRPr="00492613">
        <w:rPr>
          <w:rFonts w:ascii="Times New Roman" w:hAnsi="Times New Roman" w:cs="Times New Roman"/>
          <w:sz w:val="24"/>
          <w:szCs w:val="24"/>
          <w:lang w:val="ru-RU"/>
        </w:rPr>
        <w:t xml:space="preserve">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последний день </w:t>
      </w:r>
      <w:r w:rsidRPr="00492613">
        <w:rPr>
          <w:rFonts w:ascii="Times New Roman" w:hAnsi="Times New Roman" w:cs="Times New Roman"/>
          <w:sz w:val="24"/>
          <w:szCs w:val="24"/>
          <w:shd w:val="clear" w:color="auto" w:fill="FFFF00"/>
          <w:lang w:val="ru-RU"/>
        </w:rPr>
        <w:t>года.</w:t>
      </w:r>
    </w:p>
    <w:p w14:paraId="7AFC333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книга учета бланков строгой отчетности, книга аналитического учета депонированной зарплаты и стипендий заполняются </w:t>
      </w:r>
      <w:r w:rsidRPr="00492613">
        <w:rPr>
          <w:rFonts w:ascii="Times New Roman" w:hAnsi="Times New Roman" w:cs="Times New Roman"/>
          <w:sz w:val="24"/>
          <w:szCs w:val="24"/>
          <w:shd w:val="clear" w:color="auto" w:fill="FFFF00"/>
          <w:lang w:val="ru-RU"/>
        </w:rPr>
        <w:t xml:space="preserve">ежемесячно </w:t>
      </w: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последний день </w:t>
      </w:r>
      <w:r w:rsidRPr="00492613">
        <w:rPr>
          <w:rFonts w:ascii="Times New Roman" w:hAnsi="Times New Roman" w:cs="Times New Roman"/>
          <w:sz w:val="24"/>
          <w:szCs w:val="24"/>
          <w:shd w:val="clear" w:color="auto" w:fill="FFFF00"/>
          <w:lang w:val="ru-RU"/>
        </w:rPr>
        <w:t>месяца</w:t>
      </w:r>
      <w:r w:rsidRPr="00492613">
        <w:rPr>
          <w:rFonts w:ascii="Times New Roman" w:hAnsi="Times New Roman" w:cs="Times New Roman"/>
          <w:sz w:val="24"/>
          <w:szCs w:val="24"/>
          <w:lang w:val="ru-RU"/>
        </w:rPr>
        <w:t>;</w:t>
      </w:r>
    </w:p>
    <w:p w14:paraId="3845478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журналы операций, главная книга заполняются </w:t>
      </w:r>
      <w:r w:rsidRPr="00492613">
        <w:rPr>
          <w:rFonts w:ascii="Times New Roman" w:hAnsi="Times New Roman" w:cs="Times New Roman"/>
          <w:sz w:val="24"/>
          <w:szCs w:val="24"/>
          <w:shd w:val="clear" w:color="auto" w:fill="FFFF00"/>
          <w:lang w:val="ru-RU"/>
        </w:rPr>
        <w:t>ежемесячно</w:t>
      </w:r>
      <w:r w:rsidRPr="00492613">
        <w:rPr>
          <w:rFonts w:ascii="Times New Roman" w:hAnsi="Times New Roman" w:cs="Times New Roman"/>
          <w:sz w:val="24"/>
          <w:szCs w:val="24"/>
          <w:lang w:val="ru-RU"/>
        </w:rPr>
        <w:t>;</w:t>
      </w:r>
    </w:p>
    <w:p w14:paraId="54D5E6C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другие регистры, неуказанные выше, заполняются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мере необходимости, если иное 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установлено законодательством РФ.</w:t>
      </w:r>
    </w:p>
    <w:p w14:paraId="2D0326E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 Журнал операций расчетов по оплате труда, денежному довольствию и стипендиям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0504071) ведется раздельно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кодам финансового обеспечения деятельности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раздельно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счетам:</w:t>
      </w:r>
    </w:p>
    <w:p w14:paraId="6CF73D4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счетах 302.11 и 302.13 - по зарплате;</w:t>
      </w:r>
    </w:p>
    <w:p w14:paraId="63F5FDA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счетах 302.12 и 302.14 - по несоциальным выплатам;</w:t>
      </w:r>
    </w:p>
    <w:p w14:paraId="6F116A2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счетах 302.66 и 302.67</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 по пособиям и компенсациям сотрудникам;</w:t>
      </w:r>
    </w:p>
    <w:p w14:paraId="0A223CA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счете 302.96 - по иным выплатам;</w:t>
      </w:r>
    </w:p>
    <w:p w14:paraId="5E7C93AD" w14:textId="77777777"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11. Журналам операций присваиваются номера согласно </w:t>
      </w:r>
      <w:r w:rsidRPr="00492613">
        <w:rPr>
          <w:rFonts w:ascii="Times New Roman" w:hAnsi="Times New Roman" w:cs="Times New Roman"/>
          <w:color w:val="0000FF"/>
          <w:sz w:val="24"/>
          <w:szCs w:val="24"/>
          <w:lang w:val="ru-RU"/>
        </w:rPr>
        <w:t xml:space="preserve">приложению </w:t>
      </w:r>
      <w:r w:rsidRPr="00BE2DD2">
        <w:rPr>
          <w:rFonts w:ascii="Times New Roman" w:hAnsi="Times New Roman" w:cs="Times New Roman"/>
          <w:color w:val="0000FF"/>
          <w:sz w:val="24"/>
          <w:szCs w:val="24"/>
          <w:lang w:val="ru-RU"/>
        </w:rPr>
        <w:t>7</w:t>
      </w:r>
      <w:r w:rsidRPr="00BE2DD2">
        <w:rPr>
          <w:rFonts w:ascii="Times New Roman" w:hAnsi="Times New Roman" w:cs="Times New Roman"/>
          <w:sz w:val="24"/>
          <w:szCs w:val="24"/>
          <w:lang w:val="ru-RU"/>
        </w:rPr>
        <w:t>.</w:t>
      </w:r>
    </w:p>
    <w:p w14:paraId="6C3A2D9C" w14:textId="77777777" w:rsidR="00B1148C" w:rsidRPr="008C52CB" w:rsidRDefault="00906044" w:rsidP="00492613">
      <w:p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К</w:t>
      </w:r>
      <w:r w:rsidRPr="008C52CB">
        <w:rPr>
          <w:rFonts w:ascii="Times New Roman" w:hAnsi="Times New Roman" w:cs="Times New Roman"/>
          <w:sz w:val="24"/>
          <w:szCs w:val="24"/>
        </w:rPr>
        <w:t> </w:t>
      </w:r>
      <w:r w:rsidRPr="008C52CB">
        <w:rPr>
          <w:rFonts w:ascii="Times New Roman" w:hAnsi="Times New Roman" w:cs="Times New Roman"/>
          <w:sz w:val="24"/>
          <w:szCs w:val="24"/>
          <w:lang w:val="ru-RU"/>
        </w:rPr>
        <w:t xml:space="preserve">журналам прилагаются первичные учетные документы согласно </w:t>
      </w:r>
      <w:r w:rsidRPr="008C52CB">
        <w:rPr>
          <w:rFonts w:ascii="Times New Roman" w:hAnsi="Times New Roman" w:cs="Times New Roman"/>
          <w:color w:val="0000FF"/>
          <w:sz w:val="24"/>
          <w:szCs w:val="24"/>
          <w:lang w:val="ru-RU"/>
        </w:rPr>
        <w:t>приложению 8.</w:t>
      </w:r>
    </w:p>
    <w:p w14:paraId="4BC82FB5" w14:textId="6CE68CEE" w:rsidR="00B1148C" w:rsidRPr="008C52CB" w:rsidRDefault="00906044" w:rsidP="008C52CB">
      <w:p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12. Документы бухгалтерского учета составляются в форме электронного документа, подписанного квалифицированной электронной подписью</w:t>
      </w:r>
      <w:r w:rsidR="008C52CB" w:rsidRPr="008C52CB">
        <w:rPr>
          <w:rFonts w:ascii="Times New Roman" w:hAnsi="Times New Roman" w:cs="Times New Roman"/>
          <w:sz w:val="24"/>
          <w:szCs w:val="24"/>
          <w:lang w:val="ru-RU"/>
        </w:rPr>
        <w:t>, либо в бумажном формате, в связи с отсутствием технической возможность</w:t>
      </w:r>
      <w:r w:rsidRPr="008C52CB">
        <w:rPr>
          <w:rFonts w:ascii="Times New Roman" w:hAnsi="Times New Roman" w:cs="Times New Roman"/>
          <w:sz w:val="24"/>
          <w:szCs w:val="24"/>
          <w:lang w:val="ru-RU"/>
        </w:rPr>
        <w:t xml:space="preserve">. </w:t>
      </w:r>
    </w:p>
    <w:p w14:paraId="2A15DA78" w14:textId="77777777" w:rsidR="00B1148C" w:rsidRPr="00492613" w:rsidRDefault="00906044" w:rsidP="00492613">
      <w:p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Основание: пункты</w:t>
      </w:r>
      <w:r w:rsidRPr="008C52CB">
        <w:rPr>
          <w:rFonts w:ascii="Times New Roman" w:hAnsi="Times New Roman" w:cs="Times New Roman"/>
          <w:sz w:val="24"/>
          <w:szCs w:val="24"/>
        </w:rPr>
        <w:t> </w:t>
      </w:r>
      <w:r w:rsidRPr="008C52CB">
        <w:rPr>
          <w:rFonts w:ascii="Times New Roman" w:hAnsi="Times New Roman" w:cs="Times New Roman"/>
          <w:sz w:val="24"/>
          <w:szCs w:val="24"/>
          <w:lang w:val="ru-RU"/>
        </w:rPr>
        <w:t>10, 12 приложения № 2 к СГС «Учетная политика, оценочные значения и</w:t>
      </w:r>
      <w:r w:rsidRPr="008C52CB">
        <w:rPr>
          <w:rFonts w:ascii="Times New Roman" w:hAnsi="Times New Roman" w:cs="Times New Roman"/>
          <w:sz w:val="24"/>
          <w:szCs w:val="24"/>
        </w:rPr>
        <w:t> </w:t>
      </w:r>
      <w:r w:rsidRPr="008C52CB">
        <w:rPr>
          <w:rFonts w:ascii="Times New Roman" w:hAnsi="Times New Roman" w:cs="Times New Roman"/>
          <w:sz w:val="24"/>
          <w:szCs w:val="24"/>
          <w:lang w:val="ru-RU"/>
        </w:rPr>
        <w:t>ошибки».</w:t>
      </w:r>
    </w:p>
    <w:p w14:paraId="236B041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13.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BE2DD2">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электронном виде копии электронных первичных документов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регистров бухгалтерского учета распечатываются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бумажном носителе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заверяются руководителем собственноручной подписью.</w:t>
      </w:r>
    </w:p>
    <w:p w14:paraId="5B87A4D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дата заверения.</w:t>
      </w:r>
      <w:r w:rsidRPr="00492613">
        <w:rPr>
          <w:rFonts w:ascii="Times New Roman" w:hAnsi="Times New Roman" w:cs="Times New Roman"/>
          <w:sz w:val="24"/>
          <w:szCs w:val="24"/>
          <w:lang w:val="ru-RU"/>
        </w:rPr>
        <w:br/>
        <w:t xml:space="preserve"> При заверении многостраничного документа заверяется копия каждого листа.</w:t>
      </w:r>
    </w:p>
    <w:p w14:paraId="7DCAB8F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часть</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статьи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06.12.2011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402-ФЗ,</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32</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статья</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06.04.2011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63-ФЗ.</w:t>
      </w:r>
    </w:p>
    <w:p w14:paraId="6525FFA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14. Электронные документы, подписанные квалифицированной электронной подписью, хранятся:</w:t>
      </w:r>
    </w:p>
    <w:p w14:paraId="7DCD2DC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сервере;</w:t>
      </w:r>
    </w:p>
    <w:p w14:paraId="436277D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15. При необходимости изготовления бумажных копий электронных документов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системе электронного документооборота </w:t>
      </w:r>
      <w:r w:rsidR="0055557B">
        <w:rPr>
          <w:rFonts w:ascii="Times New Roman" w:hAnsi="Times New Roman" w:cs="Times New Roman"/>
          <w:sz w:val="24"/>
          <w:szCs w:val="24"/>
          <w:shd w:val="clear" w:color="auto" w:fill="FFFF00"/>
          <w:lang w:val="ru-RU"/>
        </w:rPr>
        <w:t>ГБУЗ РБ Туймазинская ЦРБ</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указанием сведений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сертификате электронной подписи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кому выдан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срок действия. Дополнительно сотрудник бухгалтерии, ответственный 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обработку документа, ведение регистра, ставит надпись «Копия верна», дату распечатки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свою подпись.</w:t>
      </w:r>
    </w:p>
    <w:p w14:paraId="339C952D" w14:textId="77777777" w:rsidR="00B1148C" w:rsidRPr="00043F6C" w:rsidRDefault="00906044" w:rsidP="00492613">
      <w:pPr>
        <w:jc w:val="both"/>
        <w:rPr>
          <w:rFonts w:ascii="Times New Roman" w:hAnsi="Times New Roman" w:cs="Times New Roman"/>
          <w:sz w:val="24"/>
          <w:szCs w:val="24"/>
          <w:lang w:val="ru-RU"/>
        </w:rPr>
      </w:pPr>
      <w:r w:rsidRPr="00043F6C">
        <w:rPr>
          <w:rFonts w:ascii="Times New Roman" w:hAnsi="Times New Roman" w:cs="Times New Roman"/>
          <w:sz w:val="24"/>
          <w:szCs w:val="24"/>
          <w:lang w:val="ru-RU"/>
        </w:rPr>
        <w:t>Основание: пункт</w:t>
      </w:r>
      <w:r w:rsidRPr="00043F6C">
        <w:rPr>
          <w:rFonts w:ascii="Times New Roman" w:hAnsi="Times New Roman" w:cs="Times New Roman"/>
          <w:sz w:val="24"/>
          <w:szCs w:val="24"/>
        </w:rPr>
        <w:t> </w:t>
      </w:r>
      <w:r w:rsidRPr="00043F6C">
        <w:rPr>
          <w:rFonts w:ascii="Times New Roman" w:hAnsi="Times New Roman" w:cs="Times New Roman"/>
          <w:sz w:val="24"/>
          <w:szCs w:val="24"/>
          <w:lang w:val="ru-RU"/>
        </w:rPr>
        <w:t>32</w:t>
      </w:r>
      <w:r w:rsidRPr="00043F6C">
        <w:rPr>
          <w:rFonts w:ascii="Times New Roman" w:hAnsi="Times New Roman" w:cs="Times New Roman"/>
          <w:sz w:val="24"/>
          <w:szCs w:val="24"/>
        </w:rPr>
        <w:t> </w:t>
      </w:r>
      <w:r w:rsidRPr="00043F6C">
        <w:rPr>
          <w:rFonts w:ascii="Times New Roman" w:hAnsi="Times New Roman" w:cs="Times New Roman"/>
          <w:sz w:val="24"/>
          <w:szCs w:val="24"/>
          <w:lang w:val="ru-RU"/>
        </w:rPr>
        <w:t>СГС «Концептуальные основы бухучета и</w:t>
      </w:r>
      <w:r w:rsidRPr="00043F6C">
        <w:rPr>
          <w:rFonts w:ascii="Times New Roman" w:hAnsi="Times New Roman" w:cs="Times New Roman"/>
          <w:sz w:val="24"/>
          <w:szCs w:val="24"/>
        </w:rPr>
        <w:t> </w:t>
      </w:r>
      <w:r w:rsidRPr="00043F6C">
        <w:rPr>
          <w:rFonts w:ascii="Times New Roman" w:hAnsi="Times New Roman" w:cs="Times New Roman"/>
          <w:sz w:val="24"/>
          <w:szCs w:val="24"/>
          <w:lang w:val="ru-RU"/>
        </w:rPr>
        <w:t>отчетности».</w:t>
      </w:r>
    </w:p>
    <w:p w14:paraId="1913B4EB" w14:textId="77777777" w:rsidR="00B1148C" w:rsidRPr="00043F6C" w:rsidRDefault="00906044" w:rsidP="00043F6C">
      <w:pPr>
        <w:shd w:val="clear" w:color="auto" w:fill="FFFFFF" w:themeFill="background1"/>
        <w:jc w:val="both"/>
        <w:rPr>
          <w:rFonts w:ascii="Times New Roman" w:hAnsi="Times New Roman" w:cs="Times New Roman"/>
          <w:sz w:val="24"/>
          <w:szCs w:val="24"/>
          <w:lang w:val="ru-RU"/>
        </w:rPr>
      </w:pPr>
      <w:r w:rsidRPr="00043F6C">
        <w:rPr>
          <w:rFonts w:ascii="Times New Roman" w:hAnsi="Times New Roman" w:cs="Times New Roman"/>
          <w:sz w:val="24"/>
          <w:szCs w:val="24"/>
          <w:lang w:val="ru-RU"/>
        </w:rPr>
        <w:t>16. В деятельности учреждения используются следующие бланки строгой отчетности:</w:t>
      </w:r>
    </w:p>
    <w:p w14:paraId="24105F7C" w14:textId="77777777" w:rsidR="008F35B2" w:rsidRPr="00E012A6" w:rsidRDefault="00906044"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w:t>
      </w:r>
      <w:r w:rsidRPr="00043F6C">
        <w:rPr>
          <w:rFonts w:ascii="Times New Roman" w:hAnsi="Times New Roman" w:cs="Times New Roman"/>
          <w:sz w:val="24"/>
          <w:szCs w:val="24"/>
        </w:rPr>
        <w:t> </w:t>
      </w:r>
      <w:r w:rsidRPr="00E012A6">
        <w:rPr>
          <w:rFonts w:ascii="Times New Roman" w:hAnsi="Times New Roman" w:cs="Times New Roman"/>
          <w:sz w:val="24"/>
          <w:szCs w:val="24"/>
          <w:lang w:val="ru-RU"/>
        </w:rPr>
        <w:t xml:space="preserve">медицинские справки о допуске к управлению транспортными средствами; бланки рецептурные специальные (для выдачи наркотических средств); </w:t>
      </w:r>
    </w:p>
    <w:p w14:paraId="232BCFCC" w14:textId="77777777" w:rsidR="008F35B2" w:rsidRPr="00E012A6" w:rsidRDefault="008F35B2"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 xml:space="preserve">- </w:t>
      </w:r>
      <w:r w:rsidR="00A172A6" w:rsidRPr="00E012A6">
        <w:rPr>
          <w:rFonts w:ascii="Times New Roman" w:hAnsi="Times New Roman" w:cs="Times New Roman"/>
          <w:sz w:val="24"/>
          <w:szCs w:val="24"/>
          <w:lang w:val="ru-RU"/>
        </w:rPr>
        <w:t xml:space="preserve">медицинское </w:t>
      </w:r>
      <w:r w:rsidR="00906044" w:rsidRPr="00E012A6">
        <w:rPr>
          <w:rFonts w:ascii="Times New Roman" w:hAnsi="Times New Roman" w:cs="Times New Roman"/>
          <w:sz w:val="24"/>
          <w:szCs w:val="24"/>
          <w:lang w:val="ru-RU"/>
        </w:rPr>
        <w:t xml:space="preserve"> заключение об отсутствии противопоказаний к владению оружия;</w:t>
      </w:r>
      <w:r w:rsidR="00A172A6" w:rsidRPr="00E012A6">
        <w:rPr>
          <w:rFonts w:ascii="Times New Roman" w:hAnsi="Times New Roman" w:cs="Times New Roman"/>
          <w:sz w:val="24"/>
          <w:szCs w:val="24"/>
          <w:lang w:val="ru-RU"/>
        </w:rPr>
        <w:t xml:space="preserve"> </w:t>
      </w:r>
    </w:p>
    <w:p w14:paraId="62CF7DFA" w14:textId="77777777" w:rsidR="008F35B2" w:rsidRPr="00043F6C" w:rsidRDefault="008F35B2" w:rsidP="00043F6C">
      <w:pPr>
        <w:jc w:val="both"/>
        <w:rPr>
          <w:rFonts w:ascii="Times New Roman" w:hAnsi="Times New Roman" w:cs="Times New Roman"/>
          <w:sz w:val="24"/>
          <w:szCs w:val="24"/>
          <w:lang w:val="ru-RU"/>
        </w:rPr>
      </w:pPr>
      <w:r w:rsidRPr="00043F6C">
        <w:rPr>
          <w:rFonts w:ascii="Times New Roman" w:hAnsi="Times New Roman" w:cs="Times New Roman"/>
          <w:sz w:val="24"/>
          <w:szCs w:val="24"/>
          <w:lang w:val="ru-RU"/>
        </w:rPr>
        <w:t>-</w:t>
      </w:r>
      <w:r w:rsidR="00043F6C">
        <w:rPr>
          <w:rFonts w:ascii="Times New Roman" w:hAnsi="Times New Roman" w:cs="Times New Roman"/>
          <w:sz w:val="24"/>
          <w:szCs w:val="24"/>
          <w:lang w:val="ru-RU"/>
        </w:rPr>
        <w:t xml:space="preserve"> </w:t>
      </w:r>
      <w:r w:rsidR="00A172A6" w:rsidRPr="00043F6C">
        <w:rPr>
          <w:rFonts w:ascii="Times New Roman" w:hAnsi="Times New Roman" w:cs="Times New Roman"/>
          <w:sz w:val="24"/>
          <w:szCs w:val="24"/>
          <w:lang w:val="ru-RU"/>
        </w:rPr>
        <w:t xml:space="preserve">медицинское заключение об отсутствии медицинских противопоказаний к исполнению обязанностей частного охранника; </w:t>
      </w:r>
    </w:p>
    <w:p w14:paraId="4D20DADA" w14:textId="77777777" w:rsidR="008F35B2" w:rsidRPr="00E012A6" w:rsidRDefault="008F35B2"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 xml:space="preserve">- </w:t>
      </w:r>
      <w:r w:rsidR="00A172A6" w:rsidRPr="00E012A6">
        <w:rPr>
          <w:rFonts w:ascii="Times New Roman" w:hAnsi="Times New Roman" w:cs="Times New Roman"/>
          <w:sz w:val="24"/>
          <w:szCs w:val="24"/>
          <w:lang w:val="ru-RU"/>
        </w:rPr>
        <w:t>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w:t>
      </w:r>
      <w:proofErr w:type="gramStart"/>
      <w:r w:rsidR="00A172A6" w:rsidRPr="00E012A6">
        <w:rPr>
          <w:rFonts w:ascii="Times New Roman" w:hAnsi="Times New Roman" w:cs="Times New Roman"/>
          <w:sz w:val="24"/>
          <w:szCs w:val="24"/>
          <w:lang w:val="ru-RU"/>
        </w:rPr>
        <w:t>)м</w:t>
      </w:r>
      <w:proofErr w:type="gramEnd"/>
      <w:r w:rsidR="00A172A6" w:rsidRPr="00E012A6">
        <w:rPr>
          <w:rFonts w:ascii="Times New Roman" w:hAnsi="Times New Roman" w:cs="Times New Roman"/>
          <w:sz w:val="24"/>
          <w:szCs w:val="24"/>
          <w:lang w:val="ru-RU"/>
        </w:rPr>
        <w:t>едицинских противопоказаний, медицинских показаний или медицинских ограничений к управлению самоходными машинами (ФОРМА 071/у);</w:t>
      </w:r>
    </w:p>
    <w:p w14:paraId="0078C0C7" w14:textId="77777777" w:rsidR="00B1148C" w:rsidRPr="00E012A6" w:rsidRDefault="008F35B2"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 xml:space="preserve">- </w:t>
      </w:r>
      <w:r w:rsidR="00906044" w:rsidRPr="00E012A6">
        <w:rPr>
          <w:rFonts w:ascii="Times New Roman" w:hAnsi="Times New Roman" w:cs="Times New Roman"/>
          <w:sz w:val="24"/>
          <w:szCs w:val="24"/>
          <w:lang w:val="ru-RU"/>
        </w:rPr>
        <w:t xml:space="preserve">другие бланки, изготовленные типографским способом по форме, утвержденной правовым актом органа власти, содержащей номер, серию, имеющие степень защиты и специальные требования по их хранению, выдаче и уничтожению. </w:t>
      </w:r>
    </w:p>
    <w:p w14:paraId="33885521" w14:textId="77777777" w:rsidR="00B1148C" w:rsidRPr="00492613" w:rsidRDefault="00906044" w:rsidP="00043F6C">
      <w:pPr>
        <w:shd w:val="clear" w:color="auto" w:fill="FFFFFF" w:themeFill="background1"/>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Учет бланков на забалансовом счете 03 ведется по стоимости их приобретения.</w:t>
      </w:r>
    </w:p>
    <w:p w14:paraId="1036ADBB" w14:textId="77777777" w:rsidR="00B1148C" w:rsidRPr="00492613" w:rsidRDefault="00906044" w:rsidP="00043F6C">
      <w:pPr>
        <w:shd w:val="clear" w:color="auto" w:fill="FFFFFF" w:themeFill="background1"/>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225 СГС «Единый план счетов» № 121н.</w:t>
      </w:r>
    </w:p>
    <w:p w14:paraId="1CB39CA4" w14:textId="63B968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Бланки строгой отчетности хранятся в металлических шкафах и (или) сейфах в структурных подразделениях учреждения. </w:t>
      </w:r>
    </w:p>
    <w:p w14:paraId="318CF62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
    <w:p w14:paraId="07CC7C6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ответственный сотрудник оформил бланк строгой отчетности;</w:t>
      </w:r>
    </w:p>
    <w:p w14:paraId="4ACCE35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выявлена порча, хищение или недостача;</w:t>
      </w:r>
    </w:p>
    <w:p w14:paraId="3139EB4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принято решение о списании бланков строгой отчетности, которые признаны недействительными в связи с изменением законодательства.</w:t>
      </w:r>
    </w:p>
    <w:p w14:paraId="160448E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17. Перечень должностей сотрудников, ответственных за учет, хранение и</w:t>
      </w:r>
      <w:r w:rsidR="0055557B">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 xml:space="preserve">выдачу бланков строгой отчетности, приведен в </w:t>
      </w:r>
      <w:r w:rsidRPr="00492613">
        <w:rPr>
          <w:rFonts w:ascii="Times New Roman" w:hAnsi="Times New Roman" w:cs="Times New Roman"/>
          <w:color w:val="0000FF"/>
          <w:sz w:val="24"/>
          <w:szCs w:val="24"/>
          <w:lang w:val="ru-RU"/>
        </w:rPr>
        <w:t>приложении 9</w:t>
      </w:r>
      <w:r w:rsidRPr="00492613">
        <w:rPr>
          <w:rFonts w:ascii="Times New Roman" w:hAnsi="Times New Roman" w:cs="Times New Roman"/>
          <w:sz w:val="24"/>
          <w:szCs w:val="24"/>
          <w:lang w:val="ru-RU"/>
        </w:rPr>
        <w:t>.</w:t>
      </w:r>
    </w:p>
    <w:p w14:paraId="3D6DA9A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 Особенности применения первичных документов:</w:t>
      </w:r>
    </w:p>
    <w:p w14:paraId="3312161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18.1. При ремонте нового оборудования, неисправность которого была выявлена при монтаже, составляется Акт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выявленных дефектах оборудования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форме № ОС-16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0306008).</w:t>
      </w:r>
    </w:p>
    <w:p w14:paraId="57E5CFC3" w14:textId="77777777" w:rsidR="00B1148C" w:rsidRPr="00492613" w:rsidRDefault="00B1148C" w:rsidP="00492613">
      <w:pPr>
        <w:jc w:val="both"/>
        <w:rPr>
          <w:rFonts w:ascii="Times New Roman" w:hAnsi="Times New Roman" w:cs="Times New Roman"/>
          <w:sz w:val="24"/>
          <w:szCs w:val="24"/>
          <w:lang w:val="ru-RU"/>
        </w:rPr>
      </w:pPr>
    </w:p>
    <w:p w14:paraId="2660452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14:paraId="5649D6C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Табель учета использования рабочего времени (ф. 0504421) дополнен условными обозначениями.</w:t>
      </w:r>
    </w:p>
    <w:p w14:paraId="69C1D341" w14:textId="77777777" w:rsidR="00B1148C" w:rsidRPr="00492613" w:rsidRDefault="00B1148C" w:rsidP="00492613">
      <w:pPr>
        <w:jc w:val="both"/>
        <w:rPr>
          <w:rFonts w:ascii="Times New Roman" w:hAnsi="Times New Roman" w:cs="Times New Roman"/>
          <w:sz w:val="24"/>
          <w:szCs w:val="24"/>
          <w:lang w:val="ru-RU"/>
        </w:rPr>
      </w:pPr>
    </w:p>
    <w:p w14:paraId="4BD2569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ОВ - Дополнительные выходные дни (оплачиваемые);</w:t>
      </w:r>
    </w:p>
    <w:p w14:paraId="5F50502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 - Дополнительный оплачиваемый выходной день для прохождения диспансеризации</w:t>
      </w:r>
    </w:p>
    <w:p w14:paraId="27206AB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НОД - Нерабочий оплачиваемый день</w:t>
      </w:r>
    </w:p>
    <w:p w14:paraId="21ABF52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Расширено применение буквенного кода «Г»</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«Выполнение государственных обязанностей»</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вызову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военкомат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военные сборы,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вызову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суд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другие госорганы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качестве свидетеля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w:t>
      </w:r>
    </w:p>
    <w:p w14:paraId="5CE8DC3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18.3. Расчеты по заработной плате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другим выплатам оформляются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Расчетной ведомости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0504402)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Платежной ведомости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0504403).</w:t>
      </w:r>
    </w:p>
    <w:p w14:paraId="6C551E4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18.4. При временном переводе работников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удаленный режим работы обмен документами, которые оформляются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бумажном виде, разрешается осуществлять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электронной почте, в том числе посредством передачи скан-копий.</w:t>
      </w:r>
    </w:p>
    <w:p w14:paraId="1877135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Скан-копия первичного документа изготавливается сотрудником, ответственным 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факт хозяйственной жизни,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сроки, которые установлены графиком документооборота. Скан-копия направляется сотруднику, уполномоченному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согласование,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соответствии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графиком документооборота. Согласованием считается возврат электронного письма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получателя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отправителю со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скан-копией подписанного документа.</w:t>
      </w:r>
    </w:p>
    <w:p w14:paraId="2B2C9A3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После окончания режима удаленной работы первичные документы, оформленные посредством обмена скан-копий, распечатываются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бумажном носителе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подписываются собственноручной подписью ответственных лиц.</w:t>
      </w:r>
    </w:p>
    <w:p w14:paraId="6925D626" w14:textId="77777777" w:rsidR="00B1148C" w:rsidRPr="00492613" w:rsidRDefault="00B1148C" w:rsidP="00492613">
      <w:pPr>
        <w:jc w:val="both"/>
        <w:rPr>
          <w:rFonts w:ascii="Times New Roman" w:hAnsi="Times New Roman" w:cs="Times New Roman"/>
          <w:sz w:val="24"/>
          <w:szCs w:val="24"/>
          <w:lang w:val="ru-RU"/>
        </w:rPr>
      </w:pPr>
    </w:p>
    <w:p w14:paraId="6B954E4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18.5. Учреждение применяет путевой лист, форма которого утверждена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в приложении 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 учетной политике. Путевые листы регистрируются в бумажном журнале учета движения путевых листов, который учреждение ведет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 унифицированной форме № 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14:paraId="59E9489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Федеральный закон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06.03.2022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39-ФЗ.</w:t>
      </w:r>
    </w:p>
    <w:p w14:paraId="6592D5A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Информация о лицензии на медицинский осмотр в сведениях о медосмотре не указывается.</w:t>
      </w:r>
    </w:p>
    <w:p w14:paraId="4D1B006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Путевой лист оформляется:</w:t>
      </w:r>
    </w:p>
    <w:p w14:paraId="1FEAFA4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один день – при коротких рейсах или перевозках в рамках одного дня;</w:t>
      </w:r>
    </w:p>
    <w:p w14:paraId="149082F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длительность рейса – для регулярных перевозок – если срок рейса превышает один день;</w:t>
      </w:r>
    </w:p>
    <w:p w14:paraId="06FCD2F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период – месяц или неделю – для нерегулярных перевозок независимо от продолжительности рейса.</w:t>
      </w:r>
    </w:p>
    <w:p w14:paraId="2C35042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14:paraId="08EDF4A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14:paraId="2BCFC7B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19. Сотрудник, ответственный за оформление расчетных листков, высылает каждому сотруднику на его электронную почту расчетный листок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день выдачи зарплаты 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вторую половину месяца.</w:t>
      </w:r>
    </w:p>
    <w:p w14:paraId="5D2DACE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IV</w:t>
      </w:r>
      <w:r w:rsidRPr="00492613">
        <w:rPr>
          <w:rFonts w:ascii="Times New Roman" w:hAnsi="Times New Roman" w:cs="Times New Roman"/>
          <w:b/>
          <w:bCs/>
          <w:sz w:val="24"/>
          <w:szCs w:val="24"/>
          <w:lang w:val="ru-RU"/>
        </w:rPr>
        <w:t>. План счетов</w:t>
      </w:r>
    </w:p>
    <w:p w14:paraId="3C4E98D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 Бухгалтерский учет ведется с использованием Рабочего плана счетов (</w:t>
      </w:r>
      <w:r w:rsidRPr="00492613">
        <w:rPr>
          <w:rFonts w:ascii="Times New Roman" w:hAnsi="Times New Roman" w:cs="Times New Roman"/>
          <w:color w:val="0000FF"/>
          <w:sz w:val="24"/>
          <w:szCs w:val="24"/>
          <w:lang w:val="ru-RU"/>
        </w:rPr>
        <w:t>приложение 10</w:t>
      </w:r>
      <w:r w:rsidRPr="00492613">
        <w:rPr>
          <w:rFonts w:ascii="Times New Roman" w:hAnsi="Times New Roman" w:cs="Times New Roman"/>
          <w:sz w:val="24"/>
          <w:szCs w:val="24"/>
          <w:lang w:val="ru-RU"/>
        </w:rPr>
        <w:t>), разработанного в соответствии с СГС «Единый план счетов» № 121н, СГС «План счетов бухгалтерского учета» № 121н.</w:t>
      </w:r>
    </w:p>
    <w:p w14:paraId="2E4B680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подпункт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14:paraId="1DE26CD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p w14:paraId="12758870" w14:textId="77777777" w:rsidR="00B1148C" w:rsidRPr="00492613" w:rsidRDefault="00B1148C" w:rsidP="00492613">
      <w:pPr>
        <w:jc w:val="both"/>
        <w:rPr>
          <w:rFonts w:ascii="Times New Roman" w:hAnsi="Times New Roman" w:cs="Times New Roman"/>
          <w:sz w:val="24"/>
          <w:szCs w:val="24"/>
          <w:lang w:val="ru-RU"/>
        </w:rPr>
      </w:pPr>
    </w:p>
    <w:p w14:paraId="41FFE37D" w14:textId="77777777" w:rsidR="00B1148C" w:rsidRPr="00492613" w:rsidRDefault="00B1148C" w:rsidP="00492613">
      <w:pPr>
        <w:jc w:val="both"/>
        <w:rPr>
          <w:rFonts w:ascii="Times New Roman" w:hAnsi="Times New Roman" w:cs="Times New Roman"/>
          <w:sz w:val="24"/>
          <w:szCs w:val="24"/>
          <w:lang w:val="ru-RU"/>
        </w:rPr>
      </w:pPr>
    </w:p>
    <w:p w14:paraId="10C71219" w14:textId="77777777" w:rsidR="00B1148C" w:rsidRPr="00492613" w:rsidRDefault="00B1148C" w:rsidP="00492613">
      <w:pPr>
        <w:jc w:val="both"/>
        <w:rPr>
          <w:rFonts w:ascii="Times New Roman" w:hAnsi="Times New Roman" w:cs="Times New Roman"/>
          <w:sz w:val="24"/>
          <w:szCs w:val="24"/>
          <w:lang w:val="ru-RU"/>
        </w:rPr>
      </w:pPr>
    </w:p>
    <w:tbl>
      <w:tblPr>
        <w:tblW w:w="5020" w:type="pct"/>
        <w:tblLayout w:type="fixed"/>
        <w:tblCellMar>
          <w:left w:w="10" w:type="dxa"/>
          <w:right w:w="10" w:type="dxa"/>
        </w:tblCellMar>
        <w:tblLook w:val="0000" w:firstRow="0" w:lastRow="0" w:firstColumn="0" w:lastColumn="0" w:noHBand="0" w:noVBand="0"/>
      </w:tblPr>
      <w:tblGrid>
        <w:gridCol w:w="1132"/>
        <w:gridCol w:w="3534"/>
        <w:gridCol w:w="4415"/>
      </w:tblGrid>
      <w:tr w:rsidR="00B1148C" w:rsidRPr="00492613" w14:paraId="15C4ADE2" w14:textId="77777777" w:rsidTr="00BE1062">
        <w:trPr>
          <w:gridAfter w:val="1"/>
          <w:wAfter w:w="2431" w:type="pct"/>
        </w:trPr>
        <w:tc>
          <w:tcPr>
            <w:tcW w:w="623" w:type="pct"/>
            <w:tcBorders>
              <w:bottom w:val="single" w:sz="4" w:space="0" w:color="auto"/>
            </w:tcBorders>
            <w:noWrap/>
          </w:tcPr>
          <w:p w14:paraId="400DFAD6"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Разряд</w:t>
            </w:r>
            <w:proofErr w:type="spellEnd"/>
          </w:p>
          <w:p w14:paraId="735CAE98"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номера</w:t>
            </w:r>
            <w:proofErr w:type="spellEnd"/>
            <w:r w:rsidRPr="00492613">
              <w:rPr>
                <w:rFonts w:ascii="Times New Roman" w:hAnsi="Times New Roman" w:cs="Times New Roman"/>
                <w:b/>
                <w:bCs/>
                <w:sz w:val="24"/>
                <w:szCs w:val="24"/>
              </w:rPr>
              <w:t xml:space="preserve"> </w:t>
            </w:r>
            <w:proofErr w:type="spellStart"/>
            <w:r w:rsidRPr="00492613">
              <w:rPr>
                <w:rFonts w:ascii="Times New Roman" w:hAnsi="Times New Roman" w:cs="Times New Roman"/>
                <w:b/>
                <w:bCs/>
                <w:sz w:val="24"/>
                <w:szCs w:val="24"/>
              </w:rPr>
              <w:t>счета</w:t>
            </w:r>
            <w:proofErr w:type="spellEnd"/>
          </w:p>
        </w:tc>
        <w:tc>
          <w:tcPr>
            <w:tcW w:w="1946" w:type="pct"/>
            <w:tcBorders>
              <w:bottom w:val="single" w:sz="4" w:space="0" w:color="auto"/>
            </w:tcBorders>
            <w:noWrap/>
          </w:tcPr>
          <w:p w14:paraId="45A2E8AA"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Код</w:t>
            </w:r>
            <w:proofErr w:type="spellEnd"/>
          </w:p>
        </w:tc>
      </w:tr>
      <w:tr w:rsidR="00B1148C" w:rsidRPr="00492613" w14:paraId="695F2BA4" w14:textId="77777777" w:rsidTr="00BE1062">
        <w:tc>
          <w:tcPr>
            <w:tcW w:w="623" w:type="pct"/>
            <w:tcBorders>
              <w:top w:val="single" w:sz="4" w:space="0" w:color="auto"/>
              <w:left w:val="single" w:sz="4" w:space="0" w:color="auto"/>
              <w:bottom w:val="single" w:sz="4" w:space="0" w:color="auto"/>
              <w:right w:val="single" w:sz="4" w:space="0" w:color="auto"/>
            </w:tcBorders>
            <w:noWrap/>
          </w:tcPr>
          <w:p w14:paraId="354F6EB3"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1- 4</w:t>
            </w:r>
          </w:p>
        </w:tc>
        <w:tc>
          <w:tcPr>
            <w:tcW w:w="4377" w:type="pct"/>
            <w:gridSpan w:val="2"/>
            <w:tcBorders>
              <w:top w:val="single" w:sz="4" w:space="0" w:color="auto"/>
              <w:left w:val="single" w:sz="4" w:space="0" w:color="auto"/>
              <w:bottom w:val="single" w:sz="4" w:space="0" w:color="auto"/>
              <w:right w:val="single" w:sz="4" w:space="0" w:color="auto"/>
            </w:tcBorders>
            <w:noWrap/>
          </w:tcPr>
          <w:p w14:paraId="43569A53"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Аналитический</w:t>
            </w:r>
            <w:proofErr w:type="spellEnd"/>
            <w:r w:rsidRPr="00492613">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код</w:t>
            </w:r>
            <w:proofErr w:type="spellEnd"/>
            <w:r w:rsidRPr="00492613">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вида</w:t>
            </w:r>
            <w:proofErr w:type="spellEnd"/>
            <w:r w:rsidRPr="00492613">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услуги</w:t>
            </w:r>
            <w:proofErr w:type="spellEnd"/>
            <w:r w:rsidRPr="00492613">
              <w:rPr>
                <w:rFonts w:ascii="Times New Roman" w:hAnsi="Times New Roman" w:cs="Times New Roman"/>
                <w:sz w:val="24"/>
                <w:szCs w:val="24"/>
              </w:rPr>
              <w:t>:</w:t>
            </w:r>
          </w:p>
          <w:p w14:paraId="6C6B3F10"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shd w:val="clear" w:color="auto" w:fill="99CCFF"/>
              </w:rPr>
              <w:t>0901</w:t>
            </w:r>
          </w:p>
        </w:tc>
      </w:tr>
      <w:tr w:rsidR="00B1148C" w:rsidRPr="00492613" w14:paraId="7484FAF6" w14:textId="77777777" w:rsidTr="00BE1062">
        <w:tc>
          <w:tcPr>
            <w:tcW w:w="623" w:type="pct"/>
            <w:tcBorders>
              <w:top w:val="single" w:sz="4" w:space="0" w:color="auto"/>
              <w:left w:val="single" w:sz="4" w:space="0" w:color="auto"/>
              <w:bottom w:val="single" w:sz="4" w:space="0" w:color="auto"/>
              <w:right w:val="single" w:sz="4" w:space="0" w:color="auto"/>
            </w:tcBorders>
            <w:noWrap/>
          </w:tcPr>
          <w:p w14:paraId="031A22E6"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5–14  </w:t>
            </w:r>
          </w:p>
          <w:p w14:paraId="1CB98FBF" w14:textId="77777777" w:rsidR="00B1148C" w:rsidRPr="00492613" w:rsidRDefault="00B1148C" w:rsidP="00492613">
            <w:pPr>
              <w:jc w:val="both"/>
              <w:rPr>
                <w:rFonts w:ascii="Times New Roman" w:hAnsi="Times New Roman" w:cs="Times New Roman"/>
                <w:sz w:val="24"/>
                <w:szCs w:val="24"/>
              </w:rPr>
            </w:pPr>
          </w:p>
          <w:p w14:paraId="15CC6317"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 </w:t>
            </w:r>
          </w:p>
          <w:p w14:paraId="5D022585"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 </w:t>
            </w:r>
          </w:p>
          <w:p w14:paraId="36665A0D" w14:textId="77777777" w:rsidR="00B1148C" w:rsidRPr="00492613" w:rsidRDefault="00B1148C" w:rsidP="00492613">
            <w:pPr>
              <w:jc w:val="both"/>
              <w:rPr>
                <w:rFonts w:ascii="Times New Roman" w:hAnsi="Times New Roman" w:cs="Times New Roman"/>
                <w:sz w:val="24"/>
                <w:szCs w:val="24"/>
              </w:rPr>
            </w:pPr>
          </w:p>
        </w:tc>
        <w:tc>
          <w:tcPr>
            <w:tcW w:w="4377" w:type="pct"/>
            <w:gridSpan w:val="2"/>
            <w:tcBorders>
              <w:top w:val="single" w:sz="4" w:space="0" w:color="auto"/>
              <w:left w:val="single" w:sz="4" w:space="0" w:color="auto"/>
              <w:bottom w:val="single" w:sz="4" w:space="0" w:color="auto"/>
              <w:right w:val="single" w:sz="4" w:space="0" w:color="auto"/>
            </w:tcBorders>
            <w:noWrap/>
          </w:tcPr>
          <w:p w14:paraId="0F996C6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Код целевой статьи расходов при осуществлении деятельности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целевыми средствами:</w:t>
            </w:r>
          </w:p>
          <w:p w14:paraId="0BE18B4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рамках национальных проектов (программ), комплексного плана модернизации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расширения магистральной инфраструктуры (региональных проектов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составе национальных проектов);</w:t>
            </w:r>
          </w:p>
          <w:p w14:paraId="66A9226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если указание целевой статьи предусмотрено требованиями целевого назначения активов, обязательств, иных объектов бухгалтерского учета.</w:t>
            </w:r>
          </w:p>
          <w:p w14:paraId="01996359"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В </w:t>
            </w:r>
            <w:proofErr w:type="spellStart"/>
            <w:r w:rsidRPr="00492613">
              <w:rPr>
                <w:rFonts w:ascii="Times New Roman" w:hAnsi="Times New Roman" w:cs="Times New Roman"/>
                <w:sz w:val="24"/>
                <w:szCs w:val="24"/>
              </w:rPr>
              <w:t>остальных</w:t>
            </w:r>
            <w:proofErr w:type="spellEnd"/>
            <w:r w:rsidRPr="00492613">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случаях</w:t>
            </w:r>
            <w:proofErr w:type="spellEnd"/>
            <w:r w:rsidRPr="00492613">
              <w:rPr>
                <w:rFonts w:ascii="Times New Roman" w:hAnsi="Times New Roman" w:cs="Times New Roman"/>
                <w:sz w:val="24"/>
                <w:szCs w:val="24"/>
              </w:rPr>
              <w:t xml:space="preserve"> — </w:t>
            </w:r>
            <w:proofErr w:type="spellStart"/>
            <w:r w:rsidRPr="00492613">
              <w:rPr>
                <w:rFonts w:ascii="Times New Roman" w:hAnsi="Times New Roman" w:cs="Times New Roman"/>
                <w:sz w:val="24"/>
                <w:szCs w:val="24"/>
              </w:rPr>
              <w:t>нули</w:t>
            </w:r>
            <w:proofErr w:type="spellEnd"/>
          </w:p>
        </w:tc>
      </w:tr>
      <w:tr w:rsidR="00B1148C" w:rsidRPr="007338C1" w14:paraId="79724F63" w14:textId="77777777" w:rsidTr="00BE1062">
        <w:tc>
          <w:tcPr>
            <w:tcW w:w="623" w:type="pct"/>
            <w:tcBorders>
              <w:top w:val="single" w:sz="4" w:space="0" w:color="auto"/>
              <w:left w:val="single" w:sz="4" w:space="0" w:color="auto"/>
              <w:bottom w:val="single" w:sz="4" w:space="0" w:color="auto"/>
              <w:right w:val="single" w:sz="4" w:space="0" w:color="auto"/>
            </w:tcBorders>
            <w:noWrap/>
          </w:tcPr>
          <w:p w14:paraId="2C9CA0F6"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15–17  </w:t>
            </w:r>
          </w:p>
        </w:tc>
        <w:tc>
          <w:tcPr>
            <w:tcW w:w="4377" w:type="pct"/>
            <w:gridSpan w:val="2"/>
            <w:tcBorders>
              <w:top w:val="single" w:sz="4" w:space="0" w:color="auto"/>
              <w:left w:val="single" w:sz="4" w:space="0" w:color="auto"/>
              <w:bottom w:val="single" w:sz="4" w:space="0" w:color="auto"/>
              <w:right w:val="single" w:sz="4" w:space="0" w:color="auto"/>
            </w:tcBorders>
            <w:noWrap/>
          </w:tcPr>
          <w:p w14:paraId="0FD7CA7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Код вида поступлений или выбытий, соответствующий:</w:t>
            </w:r>
          </w:p>
          <w:p w14:paraId="647F33E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аналитической группе подвида доходов бюджетов;</w:t>
            </w:r>
          </w:p>
          <w:p w14:paraId="7EF7551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коду вида расходов;</w:t>
            </w:r>
          </w:p>
          <w:p w14:paraId="7187952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аналитической группе вида источников финансирования дефицитов бюджетов</w:t>
            </w:r>
          </w:p>
        </w:tc>
      </w:tr>
      <w:tr w:rsidR="00B1148C" w:rsidRPr="007338C1" w14:paraId="362EFE5C" w14:textId="77777777" w:rsidTr="00BE1062">
        <w:tc>
          <w:tcPr>
            <w:tcW w:w="623" w:type="pct"/>
            <w:tcBorders>
              <w:top w:val="single" w:sz="4" w:space="0" w:color="auto"/>
              <w:left w:val="single" w:sz="4" w:space="0" w:color="auto"/>
              <w:bottom w:val="single" w:sz="4" w:space="0" w:color="auto"/>
              <w:right w:val="single" w:sz="4" w:space="0" w:color="auto"/>
            </w:tcBorders>
            <w:noWrap/>
          </w:tcPr>
          <w:p w14:paraId="315C6ECB"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lastRenderedPageBreak/>
              <w:t>18  </w:t>
            </w:r>
          </w:p>
        </w:tc>
        <w:tc>
          <w:tcPr>
            <w:tcW w:w="4377" w:type="pct"/>
            <w:gridSpan w:val="2"/>
            <w:tcBorders>
              <w:top w:val="single" w:sz="4" w:space="0" w:color="auto"/>
              <w:left w:val="single" w:sz="4" w:space="0" w:color="auto"/>
              <w:bottom w:val="single" w:sz="4" w:space="0" w:color="auto"/>
              <w:right w:val="single" w:sz="4" w:space="0" w:color="auto"/>
            </w:tcBorders>
            <w:noWrap/>
          </w:tcPr>
          <w:p w14:paraId="421335E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Код вида финансового обеспечения (деятельности):</w:t>
            </w:r>
          </w:p>
          <w:p w14:paraId="760744F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приносящая доход деятельность (собственные доходы учреждения);</w:t>
            </w:r>
          </w:p>
          <w:p w14:paraId="0FEEA3F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средства во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временном распоряжении;</w:t>
            </w:r>
          </w:p>
          <w:p w14:paraId="5114C63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субсидия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выполнение государственного задания;</w:t>
            </w:r>
          </w:p>
          <w:p w14:paraId="25043DF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субсидии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иные цели;</w:t>
            </w:r>
          </w:p>
          <w:p w14:paraId="2ECAD3E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субсидии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цели осуществления капитальных вложений</w:t>
            </w:r>
          </w:p>
        </w:tc>
      </w:tr>
    </w:tbl>
    <w:p w14:paraId="43E0DBE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Кроме забалансовых </w:t>
      </w:r>
      <w:proofErr w:type="spellStart"/>
      <w:r w:rsidRPr="00492613">
        <w:rPr>
          <w:rFonts w:ascii="Times New Roman" w:hAnsi="Times New Roman" w:cs="Times New Roman"/>
          <w:sz w:val="24"/>
          <w:szCs w:val="24"/>
          <w:lang w:val="ru-RU"/>
        </w:rPr>
        <w:t>счетовучреждение</w:t>
      </w:r>
      <w:proofErr w:type="spellEnd"/>
      <w:r w:rsidRPr="00492613">
        <w:rPr>
          <w:rFonts w:ascii="Times New Roman" w:hAnsi="Times New Roman" w:cs="Times New Roman"/>
          <w:sz w:val="24"/>
          <w:szCs w:val="24"/>
          <w:lang w:val="ru-RU"/>
        </w:rPr>
        <w:t xml:space="preserve"> применяет дополнительные забалансовые счета, утвержденные в Рабочем плане счетов (</w:t>
      </w:r>
      <w:r w:rsidRPr="00492613">
        <w:rPr>
          <w:rFonts w:ascii="Times New Roman" w:hAnsi="Times New Roman" w:cs="Times New Roman"/>
          <w:color w:val="0000FF"/>
          <w:sz w:val="24"/>
          <w:szCs w:val="24"/>
          <w:lang w:val="ru-RU"/>
        </w:rPr>
        <w:t>приложение 10</w:t>
      </w:r>
      <w:r w:rsidRPr="00492613">
        <w:rPr>
          <w:rFonts w:ascii="Times New Roman" w:hAnsi="Times New Roman" w:cs="Times New Roman"/>
          <w:sz w:val="24"/>
          <w:szCs w:val="24"/>
          <w:lang w:val="ru-RU"/>
        </w:rPr>
        <w:t>).</w:t>
      </w:r>
    </w:p>
    <w:p w14:paraId="2461D80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p>
    <w:p w14:paraId="58A988F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w:t>
      </w:r>
      <w:r w:rsidRPr="00492613">
        <w:rPr>
          <w:rFonts w:ascii="Times New Roman" w:hAnsi="Times New Roman" w:cs="Times New Roman"/>
          <w:b/>
          <w:bCs/>
          <w:sz w:val="24"/>
          <w:szCs w:val="24"/>
          <w:lang w:val="ru-RU"/>
        </w:rPr>
        <w:t>.</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Методы</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оценки объектов бухгалтерского учета, порядок их признания, прекращения признания и раскрытия информации</w:t>
      </w:r>
    </w:p>
    <w:p w14:paraId="7AF75DD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 Общие положения</w:t>
      </w:r>
    </w:p>
    <w:p w14:paraId="7ED6F3B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1.1. Для случаев, которые 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установлены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федеральных стандартах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поступлению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выбытию активов.</w:t>
      </w:r>
    </w:p>
    <w:p w14:paraId="175096C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54</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p>
    <w:p w14:paraId="09B4843F" w14:textId="77777777" w:rsidR="00B1148C"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1.2.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установлен метод оценки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законодательстве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настоящей учетной политике, то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14:paraId="29C88A22" w14:textId="77777777" w:rsidR="00E84CE7" w:rsidRPr="00E84CE7" w:rsidRDefault="00E84CE7" w:rsidP="00E84CE7">
      <w:pPr>
        <w:jc w:val="both"/>
        <w:rPr>
          <w:rFonts w:ascii="Times New Roman" w:hAnsi="Times New Roman" w:cs="Times New Roman"/>
          <w:sz w:val="24"/>
          <w:szCs w:val="24"/>
          <w:lang w:val="ru-RU"/>
        </w:rPr>
      </w:pPr>
      <w:r w:rsidRPr="00E84CE7">
        <w:rPr>
          <w:rFonts w:ascii="Times New Roman" w:hAnsi="Times New Roman" w:cs="Times New Roman"/>
          <w:sz w:val="24"/>
          <w:szCs w:val="24"/>
          <w:lang w:val="ru-RU"/>
        </w:rPr>
        <w:t>1.3 Амортизация на нефинансовые активы начисляется в первый день месяца.</w:t>
      </w:r>
    </w:p>
    <w:p w14:paraId="43478510" w14:textId="77777777" w:rsidR="00E84CE7" w:rsidRPr="00E84CE7" w:rsidRDefault="00E84CE7" w:rsidP="00492613">
      <w:pPr>
        <w:jc w:val="both"/>
        <w:rPr>
          <w:rFonts w:ascii="Times New Roman" w:hAnsi="Times New Roman" w:cs="Times New Roman"/>
          <w:sz w:val="24"/>
          <w:szCs w:val="24"/>
          <w:lang w:val="ru-RU"/>
        </w:rPr>
      </w:pPr>
    </w:p>
    <w:p w14:paraId="6D420A59" w14:textId="77777777" w:rsidR="00B1148C" w:rsidRPr="00E84CE7" w:rsidRDefault="00906044" w:rsidP="00492613">
      <w:pPr>
        <w:jc w:val="both"/>
        <w:rPr>
          <w:rFonts w:ascii="Times New Roman" w:hAnsi="Times New Roman" w:cs="Times New Roman"/>
          <w:sz w:val="24"/>
          <w:szCs w:val="24"/>
          <w:lang w:val="ru-RU"/>
        </w:rPr>
      </w:pPr>
      <w:r w:rsidRPr="00E84CE7">
        <w:rPr>
          <w:rFonts w:ascii="Times New Roman" w:hAnsi="Times New Roman" w:cs="Times New Roman"/>
          <w:sz w:val="24"/>
          <w:szCs w:val="24"/>
          <w:lang w:val="ru-RU"/>
        </w:rPr>
        <w:t>Основание: пункт</w:t>
      </w:r>
      <w:r w:rsidRPr="00E84CE7">
        <w:rPr>
          <w:rFonts w:ascii="Times New Roman" w:hAnsi="Times New Roman" w:cs="Times New Roman"/>
          <w:sz w:val="24"/>
          <w:szCs w:val="24"/>
        </w:rPr>
        <w:t> </w:t>
      </w:r>
      <w:r w:rsidRPr="00E84CE7">
        <w:rPr>
          <w:rFonts w:ascii="Times New Roman" w:hAnsi="Times New Roman" w:cs="Times New Roman"/>
          <w:sz w:val="24"/>
          <w:szCs w:val="24"/>
          <w:lang w:val="ru-RU"/>
        </w:rPr>
        <w:t>6</w:t>
      </w:r>
      <w:r w:rsidRPr="00E84CE7">
        <w:rPr>
          <w:rFonts w:ascii="Times New Roman" w:hAnsi="Times New Roman" w:cs="Times New Roman"/>
          <w:sz w:val="24"/>
          <w:szCs w:val="24"/>
        </w:rPr>
        <w:t> </w:t>
      </w:r>
      <w:r w:rsidRPr="00E84CE7">
        <w:rPr>
          <w:rFonts w:ascii="Times New Roman" w:hAnsi="Times New Roman" w:cs="Times New Roman"/>
          <w:sz w:val="24"/>
          <w:szCs w:val="24"/>
          <w:lang w:val="ru-RU"/>
        </w:rPr>
        <w:t>СГС «Учетная политика, оценочные значения и</w:t>
      </w:r>
      <w:r w:rsidRPr="00E84CE7">
        <w:rPr>
          <w:rFonts w:ascii="Times New Roman" w:hAnsi="Times New Roman" w:cs="Times New Roman"/>
          <w:sz w:val="24"/>
          <w:szCs w:val="24"/>
        </w:rPr>
        <w:t> </w:t>
      </w:r>
      <w:r w:rsidRPr="00E84CE7">
        <w:rPr>
          <w:rFonts w:ascii="Times New Roman" w:hAnsi="Times New Roman" w:cs="Times New Roman"/>
          <w:sz w:val="24"/>
          <w:szCs w:val="24"/>
          <w:lang w:val="ru-RU"/>
        </w:rPr>
        <w:t>ошибки».</w:t>
      </w:r>
    </w:p>
    <w:p w14:paraId="1993F1A5" w14:textId="77777777" w:rsidR="00B1148C" w:rsidRPr="00E84CE7" w:rsidRDefault="00906044" w:rsidP="00492613">
      <w:pPr>
        <w:jc w:val="both"/>
        <w:rPr>
          <w:rFonts w:ascii="Times New Roman" w:hAnsi="Times New Roman" w:cs="Times New Roman"/>
          <w:sz w:val="24"/>
          <w:szCs w:val="24"/>
          <w:lang w:val="ru-RU"/>
        </w:rPr>
      </w:pPr>
      <w:r w:rsidRPr="00E84CE7">
        <w:rPr>
          <w:rFonts w:ascii="Times New Roman" w:hAnsi="Times New Roman" w:cs="Times New Roman"/>
          <w:b/>
          <w:bCs/>
          <w:sz w:val="24"/>
          <w:szCs w:val="24"/>
          <w:lang w:val="ru-RU"/>
        </w:rPr>
        <w:t>2. Основные средства</w:t>
      </w:r>
    </w:p>
    <w:p w14:paraId="5BA9FD6A" w14:textId="77777777" w:rsidR="00B1148C" w:rsidRPr="00E84CE7" w:rsidRDefault="00906044" w:rsidP="00492613">
      <w:pPr>
        <w:jc w:val="both"/>
        <w:rPr>
          <w:rFonts w:ascii="Times New Roman" w:hAnsi="Times New Roman" w:cs="Times New Roman"/>
          <w:sz w:val="24"/>
          <w:szCs w:val="24"/>
          <w:lang w:val="ru-RU"/>
        </w:rPr>
      </w:pPr>
      <w:r w:rsidRPr="00E84CE7">
        <w:rPr>
          <w:rFonts w:ascii="Times New Roman" w:hAnsi="Times New Roman" w:cs="Times New Roman"/>
          <w:sz w:val="24"/>
          <w:szCs w:val="24"/>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14:paraId="7400B58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 33 СГС «Основные средства», пункт 28 СГС «Нематериальные активы».</w:t>
      </w:r>
    </w:p>
    <w:p w14:paraId="5A403FC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мебель и предметы интерьера: столы, стулья, стеллажи, полки, зеркала и т. п.;</w:t>
      </w:r>
    </w:p>
    <w:p w14:paraId="6DDC73D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электробытовая техника: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стиральные машины, микроволновые печи, пароочистители, увлажнители воздуха и пр.;</w:t>
      </w:r>
    </w:p>
    <w:p w14:paraId="3D53D25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инвентарь для уборки территорий, помещений и рабочих мест: контейнеры, тачки, ведра, лопаты, грабли, швабры, метлы, веники и т. п.;</w:t>
      </w:r>
    </w:p>
    <w:p w14:paraId="53B8730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осветительные, бытовые и прочие приборы: светильники, весы, часы и т. п.;</w:t>
      </w:r>
    </w:p>
    <w:p w14:paraId="662181D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средства пожаротушения: багор, штыковая лопата, конусное ведро, пожарный лом, кошма, топор, огнетушитель, пожарный шкаф и т. д. (кроме насосов и механических пожарных лестниц);</w:t>
      </w:r>
    </w:p>
    <w:p w14:paraId="2E7F456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инструмент: слесарно-монтажный, столярно-плотницкий, ручной, малярный, строительный – это, в частности, молотки, отвертки, ножовки по металлу, плоскогубцы и т. п.;</w:t>
      </w:r>
    </w:p>
    <w:p w14:paraId="6396B65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2.2.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ожидаемого использования:</w:t>
      </w:r>
    </w:p>
    <w:p w14:paraId="10CC805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системные блоки;</w:t>
      </w:r>
    </w:p>
    <w:p w14:paraId="1063981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мониторы;</w:t>
      </w:r>
    </w:p>
    <w:p w14:paraId="57CE7D1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компьютерные мыши;</w:t>
      </w:r>
    </w:p>
    <w:p w14:paraId="27A1302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клавиатуры;</w:t>
      </w:r>
    </w:p>
    <w:p w14:paraId="6DBFF68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считается существенной стоимость до </w:t>
      </w:r>
      <w:r w:rsidRPr="00492613">
        <w:rPr>
          <w:rFonts w:ascii="Times New Roman" w:hAnsi="Times New Roman" w:cs="Times New Roman"/>
          <w:sz w:val="24"/>
          <w:szCs w:val="24"/>
          <w:shd w:val="clear" w:color="auto" w:fill="FFFF00"/>
          <w:lang w:val="ru-RU"/>
        </w:rPr>
        <w:t>20</w:t>
      </w:r>
      <w:r w:rsidRPr="00492613">
        <w:rPr>
          <w:rFonts w:ascii="Times New Roman" w:hAnsi="Times New Roman" w:cs="Times New Roman"/>
          <w:sz w:val="24"/>
          <w:szCs w:val="24"/>
          <w:shd w:val="clear" w:color="auto" w:fill="FFFF00"/>
        </w:rPr>
        <w:t> </w:t>
      </w:r>
      <w:r w:rsidRPr="00492613">
        <w:rPr>
          <w:rFonts w:ascii="Times New Roman" w:hAnsi="Times New Roman" w:cs="Times New Roman"/>
          <w:sz w:val="24"/>
          <w:szCs w:val="24"/>
          <w:shd w:val="clear" w:color="auto" w:fill="FFFF00"/>
          <w:lang w:val="ru-RU"/>
        </w:rPr>
        <w:t>000</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руб.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один имущественный объект. Необходимость объединения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конкретный перечень объединяемых объектов определяет комиссия учреждения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поступлению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выбытию активов.</w:t>
      </w:r>
    </w:p>
    <w:p w14:paraId="78611D5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10</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14:paraId="40AE6D8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2.3. Уникальный инвентарный номер состоит из десяти знаков и присваивается в порядке:</w:t>
      </w:r>
    </w:p>
    <w:p w14:paraId="5BCCA642" w14:textId="77777777" w:rsidR="00263322" w:rsidRPr="00E84CE7" w:rsidRDefault="00263322" w:rsidP="00263322">
      <w:pPr>
        <w:jc w:val="both"/>
        <w:rPr>
          <w:rFonts w:ascii="Times New Roman" w:hAnsi="Times New Roman" w:cs="Times New Roman"/>
          <w:sz w:val="24"/>
          <w:szCs w:val="24"/>
          <w:lang w:val="ru-RU"/>
        </w:rPr>
      </w:pPr>
      <w:r w:rsidRPr="00E84CE7">
        <w:rPr>
          <w:rFonts w:ascii="Times New Roman" w:hAnsi="Times New Roman" w:cs="Times New Roman"/>
          <w:sz w:val="24"/>
          <w:szCs w:val="24"/>
          <w:shd w:val="clear" w:color="auto" w:fill="FFFF00"/>
          <w:lang w:val="ru-RU"/>
        </w:rPr>
        <w:t>1-5-е разряды — код аналитического счета в Плане счетов бухгалтерского учета, который используется для учета объекта;</w:t>
      </w:r>
    </w:p>
    <w:p w14:paraId="5513224B" w14:textId="77777777" w:rsidR="00263322" w:rsidRPr="00492613" w:rsidRDefault="00263322" w:rsidP="00263322">
      <w:pPr>
        <w:jc w:val="both"/>
        <w:rPr>
          <w:rFonts w:ascii="Times New Roman" w:hAnsi="Times New Roman" w:cs="Times New Roman"/>
          <w:sz w:val="24"/>
          <w:szCs w:val="24"/>
          <w:lang w:val="ru-RU"/>
        </w:rPr>
      </w:pPr>
      <w:r w:rsidRPr="00E84CE7">
        <w:rPr>
          <w:rFonts w:ascii="Times New Roman" w:hAnsi="Times New Roman" w:cs="Times New Roman"/>
          <w:sz w:val="24"/>
          <w:szCs w:val="24"/>
          <w:shd w:val="clear" w:color="auto" w:fill="FFFF00"/>
          <w:lang w:val="ru-RU"/>
        </w:rPr>
        <w:t>5-10-е разряды — порядковый номер нефинансового актива.</w:t>
      </w:r>
    </w:p>
    <w:p w14:paraId="228ECA5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14:paraId="1F1CD84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2.4. Каждому инвентарному объекту недвижимого имущества, а также инвентарному объекту движимого имущества, кроме объектов стоимостью до </w:t>
      </w:r>
      <w:r w:rsidRPr="00492613">
        <w:rPr>
          <w:rFonts w:ascii="Times New Roman" w:hAnsi="Times New Roman" w:cs="Times New Roman"/>
          <w:sz w:val="24"/>
          <w:szCs w:val="24"/>
          <w:shd w:val="clear" w:color="auto" w:fill="FFFF00"/>
          <w:lang w:val="ru-RU"/>
        </w:rPr>
        <w:t xml:space="preserve">10 000 </w:t>
      </w:r>
      <w:r w:rsidRPr="00492613">
        <w:rPr>
          <w:rFonts w:ascii="Times New Roman" w:hAnsi="Times New Roman" w:cs="Times New Roman"/>
          <w:sz w:val="24"/>
          <w:szCs w:val="24"/>
          <w:lang w:val="ru-RU"/>
        </w:rPr>
        <w:t>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14:paraId="30A2A93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w:t>
      </w:r>
      <w:r w:rsidRPr="00492613">
        <w:rPr>
          <w:rFonts w:ascii="Times New Roman" w:hAnsi="Times New Roman" w:cs="Times New Roman"/>
          <w:sz w:val="24"/>
          <w:szCs w:val="24"/>
          <w:lang w:val="ru-RU"/>
        </w:rPr>
        <w:lastRenderedPageBreak/>
        <w:t>(далее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6B43438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14:paraId="0E827EF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3F4E8DF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43A8552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2BD89E8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Инвентарный номер объектов основных средств при </w:t>
      </w:r>
      <w:proofErr w:type="spellStart"/>
      <w:r w:rsidRPr="00492613">
        <w:rPr>
          <w:rFonts w:ascii="Times New Roman" w:hAnsi="Times New Roman" w:cs="Times New Roman"/>
          <w:sz w:val="24"/>
          <w:szCs w:val="24"/>
          <w:lang w:val="ru-RU"/>
        </w:rPr>
        <w:t>реклассификации</w:t>
      </w:r>
      <w:proofErr w:type="spellEnd"/>
      <w:r w:rsidRPr="00492613">
        <w:rPr>
          <w:rFonts w:ascii="Times New Roman" w:hAnsi="Times New Roman" w:cs="Times New Roman"/>
          <w:sz w:val="24"/>
          <w:szCs w:val="24"/>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14:paraId="304577B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Инвентарный номер наносит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лицо,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14:paraId="740E211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путем нанесения номера на инвентарный объект краской или водостойким маркером;</w:t>
      </w:r>
      <w:r w:rsidRPr="00492613">
        <w:rPr>
          <w:rFonts w:ascii="Times New Roman" w:hAnsi="Times New Roman" w:cs="Times New Roman"/>
          <w:sz w:val="24"/>
          <w:szCs w:val="24"/>
        </w:rPr>
        <w:t> </w:t>
      </w:r>
    </w:p>
    <w:p w14:paraId="5D191E8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путем прикрепления к инвентарному объекту жетона;</w:t>
      </w:r>
    </w:p>
    <w:p w14:paraId="27B484C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путем прикрепления к инвентарному объекту штрих-кода;</w:t>
      </w:r>
    </w:p>
    <w:p w14:paraId="53574D97" w14:textId="77777777" w:rsidR="00B1148C" w:rsidRPr="00E84CE7"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В случае если объект является сложным (комплексом конструктивно сочлененных </w:t>
      </w:r>
      <w:r w:rsidRPr="00E84CE7">
        <w:rPr>
          <w:rFonts w:ascii="Times New Roman" w:hAnsi="Times New Roman" w:cs="Times New Roman"/>
          <w:sz w:val="24"/>
          <w:szCs w:val="24"/>
          <w:lang w:val="ru-RU"/>
        </w:rPr>
        <w:t>предметов), инвентарный номер обозначается на каждом составляющем элементе тем же способом, что и на сложном объекте.</w:t>
      </w:r>
    </w:p>
    <w:p w14:paraId="711BE5E0" w14:textId="77777777" w:rsidR="00263322" w:rsidRDefault="00263322" w:rsidP="00263322">
      <w:pPr>
        <w:jc w:val="both"/>
        <w:rPr>
          <w:color w:val="333333"/>
          <w:shd w:val="clear" w:color="auto" w:fill="FFFFFF"/>
          <w:lang w:val="ru-RU"/>
        </w:rPr>
      </w:pPr>
      <w:r w:rsidRPr="00E84CE7">
        <w:rPr>
          <w:rFonts w:ascii="Times New Roman" w:hAnsi="Times New Roman" w:cs="Times New Roman"/>
          <w:sz w:val="24"/>
          <w:szCs w:val="24"/>
          <w:lang w:val="ru-RU"/>
        </w:rPr>
        <w:t xml:space="preserve">2.5. При замене отдельных составных частей комплекса конструктивно-сочлененных предметов, в том числе при капитальном ремонте, </w:t>
      </w:r>
      <w:r w:rsidRPr="00E84CE7">
        <w:rPr>
          <w:rFonts w:ascii="Times New Roman" w:hAnsi="Times New Roman" w:cs="Times New Roman"/>
          <w:color w:val="333333"/>
          <w:sz w:val="24"/>
          <w:szCs w:val="24"/>
          <w:shd w:val="clear" w:color="auto" w:fill="FFFFFF"/>
          <w:lang w:val="ru-RU"/>
        </w:rPr>
        <w:t>корректирование стоимости ремонтируемого объекта не производится.</w:t>
      </w:r>
      <w:r>
        <w:rPr>
          <w:color w:val="333333"/>
          <w:shd w:val="clear" w:color="auto" w:fill="FFFFFF"/>
          <w:lang w:val="ru-RU"/>
        </w:rPr>
        <w:t xml:space="preserve"> </w:t>
      </w:r>
    </w:p>
    <w:p w14:paraId="132EF27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27</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14:paraId="0B1831AC" w14:textId="77777777"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BE2DD2">
        <w:rPr>
          <w:rFonts w:ascii="Times New Roman" w:hAnsi="Times New Roman" w:cs="Times New Roman"/>
          <w:sz w:val="24"/>
          <w:szCs w:val="24"/>
          <w:lang w:val="ru-RU"/>
        </w:rPr>
        <w:t>(в порядке убывания важности):</w:t>
      </w:r>
    </w:p>
    <w:p w14:paraId="3A364BA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площади;</w:t>
      </w:r>
    </w:p>
    <w:p w14:paraId="500234E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объему;</w:t>
      </w:r>
    </w:p>
    <w:p w14:paraId="7FB3F12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весу;</w:t>
      </w:r>
    </w:p>
    <w:p w14:paraId="35368B2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иному показателю, установленному комиссией по поступлению и выбытию активов.</w:t>
      </w:r>
    </w:p>
    <w:p w14:paraId="12F789E5" w14:textId="3EFC6703"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00E84CE7">
        <w:rPr>
          <w:rFonts w:ascii="Times New Roman" w:hAnsi="Times New Roman" w:cs="Times New Roman"/>
          <w:sz w:val="24"/>
          <w:szCs w:val="24"/>
          <w:lang w:val="ru-RU"/>
        </w:rPr>
        <w:t>7</w:t>
      </w:r>
      <w:r w:rsidRPr="00492613">
        <w:rPr>
          <w:rFonts w:ascii="Times New Roman" w:hAnsi="Times New Roman" w:cs="Times New Roman"/>
          <w:sz w:val="24"/>
          <w:szCs w:val="24"/>
          <w:lang w:val="ru-RU"/>
        </w:rPr>
        <w:t>. Начисление амортизации осуществляется следующим образом:</w:t>
      </w:r>
    </w:p>
    <w:p w14:paraId="3D71C7F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99CCFF"/>
          <w:lang w:val="ru-RU"/>
        </w:rPr>
        <w:t xml:space="preserve"> -</w:t>
      </w:r>
      <w:r w:rsidRPr="00492613">
        <w:rPr>
          <w:rFonts w:ascii="Times New Roman" w:hAnsi="Times New Roman" w:cs="Times New Roman"/>
          <w:sz w:val="24"/>
          <w:szCs w:val="24"/>
          <w:shd w:val="clear" w:color="auto" w:fill="99CCFF"/>
        </w:rPr>
        <w:t> </w:t>
      </w:r>
      <w:r w:rsidRPr="00492613">
        <w:rPr>
          <w:rFonts w:ascii="Times New Roman" w:hAnsi="Times New Roman" w:cs="Times New Roman"/>
          <w:sz w:val="24"/>
          <w:szCs w:val="24"/>
          <w:shd w:val="clear" w:color="auto" w:fill="99CCFF"/>
          <w:lang w:val="ru-RU"/>
        </w:rPr>
        <w:t>на объекты основных сре</w:t>
      </w:r>
      <w:proofErr w:type="gramStart"/>
      <w:r w:rsidRPr="00492613">
        <w:rPr>
          <w:rFonts w:ascii="Times New Roman" w:hAnsi="Times New Roman" w:cs="Times New Roman"/>
          <w:sz w:val="24"/>
          <w:szCs w:val="24"/>
          <w:shd w:val="clear" w:color="auto" w:fill="99CCFF"/>
          <w:lang w:val="ru-RU"/>
        </w:rPr>
        <w:t>дств ст</w:t>
      </w:r>
      <w:proofErr w:type="gramEnd"/>
      <w:r w:rsidRPr="00492613">
        <w:rPr>
          <w:rFonts w:ascii="Times New Roman" w:hAnsi="Times New Roman" w:cs="Times New Roman"/>
          <w:sz w:val="24"/>
          <w:szCs w:val="24"/>
          <w:shd w:val="clear" w:color="auto" w:fill="99CCFF"/>
          <w:lang w:val="ru-RU"/>
        </w:rPr>
        <w:t>оимостью свыше 100 000 рублей амортизация начисляется в соответствии с рассчитанными нормами амортизации;  - на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Единого плана счетов бухгалтерского учета;  - на объекты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  - на иные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  - если субъект учета отдельно начисляет амортизацию по структурным частям объекта основных средств, то по иным частям, составляющим совместно с структурными частями объекта основных средств единый объект имущества (единый объект основных средств), амортизация начисляется самостоятельно.</w:t>
      </w:r>
    </w:p>
    <w:p w14:paraId="511059C4" w14:textId="0AECF503"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00E84CE7">
        <w:rPr>
          <w:rFonts w:ascii="Times New Roman" w:hAnsi="Times New Roman" w:cs="Times New Roman"/>
          <w:sz w:val="24"/>
          <w:szCs w:val="24"/>
          <w:lang w:val="ru-RU"/>
        </w:rPr>
        <w:t>8</w:t>
      </w:r>
      <w:r w:rsidRPr="00492613">
        <w:rPr>
          <w:rFonts w:ascii="Times New Roman" w:hAnsi="Times New Roman" w:cs="Times New Roman"/>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7B509FA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40</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14:paraId="5F098F46" w14:textId="15574DA8"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00E84CE7">
        <w:rPr>
          <w:rFonts w:ascii="Times New Roman" w:hAnsi="Times New Roman" w:cs="Times New Roman"/>
          <w:sz w:val="24"/>
          <w:szCs w:val="24"/>
          <w:lang w:val="ru-RU"/>
        </w:rPr>
        <w:t>9</w:t>
      </w:r>
      <w:r w:rsidRPr="00492613">
        <w:rPr>
          <w:rFonts w:ascii="Times New Roman" w:hAnsi="Times New Roman" w:cs="Times New Roman"/>
          <w:sz w:val="24"/>
          <w:szCs w:val="24"/>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0CCA66E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14:paraId="4BDA1956" w14:textId="43ABD22D"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0</w:t>
      </w:r>
      <w:r w:rsidRPr="00492613">
        <w:rPr>
          <w:rFonts w:ascii="Times New Roman" w:hAnsi="Times New Roman" w:cs="Times New Roman"/>
          <w:sz w:val="24"/>
          <w:szCs w:val="24"/>
          <w:lang w:val="ru-RU"/>
        </w:rPr>
        <w:t>.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rsidRPr="00492613">
        <w:rPr>
          <w:rFonts w:ascii="Times New Roman" w:hAnsi="Times New Roman" w:cs="Times New Roman"/>
          <w:sz w:val="24"/>
          <w:szCs w:val="24"/>
        </w:rPr>
        <w:t> </w:t>
      </w:r>
    </w:p>
    <w:p w14:paraId="090AD049" w14:textId="05B6A5F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1</w:t>
      </w:r>
      <w:r w:rsidRPr="00492613">
        <w:rPr>
          <w:rFonts w:ascii="Times New Roman" w:hAnsi="Times New Roman" w:cs="Times New Roman"/>
          <w:sz w:val="24"/>
          <w:szCs w:val="24"/>
          <w:lang w:val="ru-RU"/>
        </w:rPr>
        <w:t>. Отнесение имущества к категории особо ценного имущества (ОЦИ), определяет комиссия по поступлению и выбытию активов.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Решение об отнесении имущества к ОЦИ комиссия указывает в Решении о признании объектов нефинансовых активов (ф. 0510441).</w:t>
      </w:r>
      <w:r w:rsidRPr="00492613">
        <w:rPr>
          <w:rFonts w:ascii="Times New Roman" w:hAnsi="Times New Roman" w:cs="Times New Roman"/>
          <w:sz w:val="24"/>
          <w:szCs w:val="24"/>
        </w:rPr>
        <w:t> </w:t>
      </w:r>
    </w:p>
    <w:p w14:paraId="7EE54467" w14:textId="6E4EDEEF" w:rsidR="00B1148C" w:rsidRPr="00492613" w:rsidRDefault="00E84CE7" w:rsidP="00492613">
      <w:pPr>
        <w:jc w:val="both"/>
        <w:rPr>
          <w:rFonts w:ascii="Times New Roman" w:hAnsi="Times New Roman" w:cs="Times New Roman"/>
          <w:sz w:val="24"/>
          <w:szCs w:val="24"/>
          <w:lang w:val="ru-RU"/>
        </w:rPr>
      </w:pPr>
      <w:r>
        <w:rPr>
          <w:rFonts w:ascii="Times New Roman" w:hAnsi="Times New Roman" w:cs="Times New Roman"/>
          <w:sz w:val="24"/>
          <w:szCs w:val="24"/>
          <w:lang w:val="ru-RU"/>
        </w:rPr>
        <w:t>2.12</w:t>
      </w:r>
      <w:r w:rsidR="00906044" w:rsidRPr="00492613">
        <w:rPr>
          <w:rFonts w:ascii="Times New Roman" w:hAnsi="Times New Roman" w:cs="Times New Roman"/>
          <w:sz w:val="24"/>
          <w:szCs w:val="24"/>
          <w:lang w:val="ru-RU"/>
        </w:rPr>
        <w:t>. Основные средства стоимостью до</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10</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000</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руб. включительно, находящиеся в</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эксплуатации, учитываются на забалансовом счете 21</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по балансовой стоимости.</w:t>
      </w:r>
    </w:p>
    <w:p w14:paraId="3C7E12F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14:paraId="4BAB3938" w14:textId="2FBC7AA8"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3</w:t>
      </w:r>
      <w:r w:rsidRPr="00492613">
        <w:rPr>
          <w:rFonts w:ascii="Times New Roman" w:hAnsi="Times New Roman" w:cs="Times New Roman"/>
          <w:sz w:val="24"/>
          <w:szCs w:val="24"/>
          <w:lang w:val="ru-RU"/>
        </w:rPr>
        <w:t xml:space="preserve">.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в случае, если используется для выполнения </w:t>
      </w:r>
      <w:r w:rsidRPr="00492613">
        <w:rPr>
          <w:rFonts w:ascii="Times New Roman" w:hAnsi="Times New Roman" w:cs="Times New Roman"/>
          <w:sz w:val="24"/>
          <w:szCs w:val="24"/>
          <w:shd w:val="clear" w:color="auto" w:fill="FFFF00"/>
          <w:lang w:val="ru-RU"/>
        </w:rPr>
        <w:t xml:space="preserve">государственного </w:t>
      </w:r>
      <w:r w:rsidRPr="00492613">
        <w:rPr>
          <w:rFonts w:ascii="Times New Roman" w:hAnsi="Times New Roman" w:cs="Times New Roman"/>
          <w:sz w:val="24"/>
          <w:szCs w:val="24"/>
          <w:lang w:val="ru-RU"/>
        </w:rPr>
        <w:t>задания.</w:t>
      </w:r>
    </w:p>
    <w:p w14:paraId="02BEF3DC" w14:textId="43469C50"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4</w:t>
      </w:r>
      <w:r w:rsidRPr="00492613">
        <w:rPr>
          <w:rFonts w:ascii="Times New Roman" w:hAnsi="Times New Roman" w:cs="Times New Roman"/>
          <w:sz w:val="24"/>
          <w:szCs w:val="24"/>
          <w:lang w:val="ru-RU"/>
        </w:rPr>
        <w:t xml:space="preserve">. При принятии учредителем решения о выделении средств субсидии на финансовое обеспечение выполнения </w:t>
      </w:r>
      <w:r w:rsidRPr="00492613">
        <w:rPr>
          <w:rFonts w:ascii="Times New Roman" w:hAnsi="Times New Roman" w:cs="Times New Roman"/>
          <w:sz w:val="24"/>
          <w:szCs w:val="24"/>
          <w:shd w:val="clear" w:color="auto" w:fill="FFFF00"/>
          <w:lang w:val="ru-RU"/>
        </w:rPr>
        <w:t>государственного</w:t>
      </w:r>
      <w:r w:rsidRPr="00492613">
        <w:rPr>
          <w:rFonts w:ascii="Times New Roman" w:hAnsi="Times New Roman" w:cs="Times New Roman"/>
          <w:sz w:val="24"/>
          <w:szCs w:val="24"/>
          <w:lang w:val="ru-RU"/>
        </w:rPr>
        <w:t xml:space="preserve">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14:paraId="729E0294" w14:textId="7C7893DC"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5</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Все элементы ЛВС, ОПС и других сетей учитываются в составе сетей, входящих в состав здания,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как отдельные инвентарные объекты к учету не принимаются.</w:t>
      </w:r>
      <w:r w:rsidRPr="00492613">
        <w:rPr>
          <w:rFonts w:ascii="Times New Roman" w:hAnsi="Times New Roman" w:cs="Times New Roman"/>
          <w:sz w:val="24"/>
          <w:szCs w:val="24"/>
        </w:rPr>
        <w:t> </w:t>
      </w:r>
    </w:p>
    <w:p w14:paraId="32D5E8C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492613">
        <w:rPr>
          <w:rFonts w:ascii="Times New Roman" w:hAnsi="Times New Roman" w:cs="Times New Roman"/>
          <w:sz w:val="24"/>
          <w:szCs w:val="24"/>
        </w:rPr>
        <w:t> </w:t>
      </w:r>
    </w:p>
    <w:p w14:paraId="53509C6C" w14:textId="3970E441"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6</w:t>
      </w:r>
      <w:r w:rsidRPr="00492613">
        <w:rPr>
          <w:rFonts w:ascii="Times New Roman" w:hAnsi="Times New Roman" w:cs="Times New Roman"/>
          <w:sz w:val="24"/>
          <w:szCs w:val="24"/>
          <w:lang w:val="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68DAB8E" w14:textId="57361B08"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7</w:t>
      </w:r>
      <w:r w:rsidRPr="00492613">
        <w:rPr>
          <w:rFonts w:ascii="Times New Roman" w:hAnsi="Times New Roman" w:cs="Times New Roman"/>
          <w:sz w:val="24"/>
          <w:szCs w:val="24"/>
          <w:lang w:val="ru-RU"/>
        </w:rPr>
        <w:t xml:space="preserve">. Ответственными за хранение технической документации на объекты основных средств являются </w:t>
      </w:r>
      <w:r w:rsidRPr="00492613">
        <w:rPr>
          <w:rFonts w:ascii="Times New Roman" w:hAnsi="Times New Roman" w:cs="Times New Roman"/>
          <w:sz w:val="24"/>
          <w:szCs w:val="24"/>
          <w:shd w:val="clear" w:color="auto" w:fill="FFFF00"/>
          <w:lang w:val="ru-RU"/>
        </w:rPr>
        <w:t>ответственные лица, за которыми закреплены объекты</w:t>
      </w:r>
      <w:r w:rsidRPr="00492613">
        <w:rPr>
          <w:rFonts w:ascii="Times New Roman" w:hAnsi="Times New Roman" w:cs="Times New Roman"/>
          <w:sz w:val="24"/>
          <w:szCs w:val="24"/>
          <w:lang w:val="ru-RU"/>
        </w:rPr>
        <w:t>. Если на основное средство производитель (поставщик) предусмотрел гарантийный срок, ответственное лицо хранит также гарантийные талоны.</w:t>
      </w:r>
    </w:p>
    <w:p w14:paraId="13FB5C00" w14:textId="17BD85CF"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8</w:t>
      </w:r>
      <w:r w:rsidRPr="00492613">
        <w:rPr>
          <w:rFonts w:ascii="Times New Roman" w:hAnsi="Times New Roman" w:cs="Times New Roman"/>
          <w:sz w:val="24"/>
          <w:szCs w:val="24"/>
          <w:lang w:val="ru-RU"/>
        </w:rPr>
        <w:t>.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14:paraId="2D0537AE" w14:textId="51C35689"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2.</w:t>
      </w:r>
      <w:r w:rsidR="00E84CE7">
        <w:rPr>
          <w:rFonts w:ascii="Times New Roman" w:hAnsi="Times New Roman" w:cs="Times New Roman"/>
          <w:sz w:val="24"/>
          <w:szCs w:val="24"/>
          <w:lang w:val="ru-RU"/>
        </w:rPr>
        <w:t>19</w:t>
      </w:r>
      <w:r w:rsidRPr="00492613">
        <w:rPr>
          <w:rFonts w:ascii="Times New Roman" w:hAnsi="Times New Roman" w:cs="Times New Roman"/>
          <w:sz w:val="24"/>
          <w:szCs w:val="24"/>
          <w:lang w:val="ru-RU"/>
        </w:rPr>
        <w:t>. 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14:paraId="3C35D33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1-2-й разряд — </w:t>
      </w:r>
      <w:r w:rsidRPr="00492613">
        <w:rPr>
          <w:rFonts w:ascii="Times New Roman" w:hAnsi="Times New Roman" w:cs="Times New Roman"/>
          <w:sz w:val="24"/>
          <w:szCs w:val="24"/>
          <w:shd w:val="clear" w:color="auto" w:fill="FFFF00"/>
          <w:lang w:val="ru-RU"/>
        </w:rPr>
        <w:t>порядковый номер объекта аренды по договору. Если по договору в аренде или пользовании один объект, указывается номер 01;</w:t>
      </w:r>
    </w:p>
    <w:p w14:paraId="77F4F05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3–4-е</w:t>
      </w:r>
      <w:r w:rsidRPr="00492613">
        <w:rPr>
          <w:rFonts w:ascii="Times New Roman" w:hAnsi="Times New Roman" w:cs="Times New Roman"/>
          <w:sz w:val="24"/>
          <w:szCs w:val="24"/>
          <w:shd w:val="clear" w:color="auto" w:fill="FFFF00"/>
        </w:rPr>
        <w:t> </w:t>
      </w:r>
      <w:r w:rsidRPr="00492613">
        <w:rPr>
          <w:rFonts w:ascii="Times New Roman" w:hAnsi="Times New Roman" w:cs="Times New Roman"/>
          <w:sz w:val="24"/>
          <w:szCs w:val="24"/>
          <w:shd w:val="clear" w:color="auto" w:fill="FFFF00"/>
          <w:lang w:val="ru-RU"/>
        </w:rPr>
        <w:t xml:space="preserve"> разряды — буквенный код для категории улучшения:</w:t>
      </w:r>
    </w:p>
    <w:p w14:paraId="0AB55A7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ОК – окна;</w:t>
      </w:r>
    </w:p>
    <w:p w14:paraId="6A5CD38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СГ – сигнализация;</w:t>
      </w:r>
    </w:p>
    <w:p w14:paraId="062CFB9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ДВ – двери;</w:t>
      </w:r>
    </w:p>
    <w:p w14:paraId="06BD16F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w:t>
      </w:r>
    </w:p>
    <w:p w14:paraId="1F25E6C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5–Х-е разряды — номер договора аренды или пользования.</w:t>
      </w:r>
    </w:p>
    <w:p w14:paraId="0C13483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3. Нематериальные активы</w:t>
      </w:r>
    </w:p>
    <w:p w14:paraId="5AC663B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14:paraId="07EC0F0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30, 31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«Нематериальные активы».</w:t>
      </w:r>
    </w:p>
    <w:p w14:paraId="0608D46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1BC89BD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7A0EE0E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14:paraId="27D6729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492613">
        <w:rPr>
          <w:rFonts w:ascii="Times New Roman" w:hAnsi="Times New Roman" w:cs="Times New Roman"/>
          <w:sz w:val="24"/>
          <w:szCs w:val="24"/>
          <w:shd w:val="clear" w:color="auto" w:fill="FFFF00"/>
          <w:lang w:val="ru-RU"/>
        </w:rPr>
        <w:t>10</w:t>
      </w:r>
      <w:r w:rsidRPr="00492613">
        <w:rPr>
          <w:rFonts w:ascii="Times New Roman" w:hAnsi="Times New Roman" w:cs="Times New Roman"/>
          <w:sz w:val="24"/>
          <w:szCs w:val="24"/>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14:paraId="68F76DD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4. Непроизведенные активы</w:t>
      </w:r>
    </w:p>
    <w:p w14:paraId="773CA5A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6CAC7A8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17 СГС «Непроизведенные активы».</w:t>
      </w:r>
    </w:p>
    <w:p w14:paraId="2FE61637" w14:textId="780EB7D1"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w:t>
      </w:r>
      <w:r w:rsidR="003A0F5F">
        <w:rPr>
          <w:rFonts w:ascii="Times New Roman" w:hAnsi="Times New Roman" w:cs="Times New Roman"/>
          <w:sz w:val="24"/>
          <w:szCs w:val="24"/>
          <w:lang w:val="ru-RU"/>
        </w:rPr>
        <w:t>идентичный кадастровому номеру</w:t>
      </w:r>
      <w:r w:rsidRPr="00492613">
        <w:rPr>
          <w:rFonts w:ascii="Times New Roman" w:hAnsi="Times New Roman" w:cs="Times New Roman"/>
          <w:sz w:val="24"/>
          <w:szCs w:val="24"/>
          <w:lang w:val="ru-RU"/>
        </w:rPr>
        <w:t>.</w:t>
      </w:r>
    </w:p>
    <w:p w14:paraId="0897AA6B" w14:textId="77777777" w:rsidR="00B1148C" w:rsidRPr="00492613" w:rsidRDefault="00B1148C" w:rsidP="00492613">
      <w:pPr>
        <w:jc w:val="both"/>
        <w:rPr>
          <w:rFonts w:ascii="Times New Roman" w:hAnsi="Times New Roman" w:cs="Times New Roman"/>
          <w:sz w:val="24"/>
          <w:szCs w:val="24"/>
          <w:lang w:val="ru-RU"/>
        </w:rPr>
      </w:pPr>
    </w:p>
    <w:p w14:paraId="3D71764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 Материальные запасы</w:t>
      </w:r>
    </w:p>
    <w:p w14:paraId="44D27BF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Учреждение учитывает материальные запасы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 разбивкой на аналитические группы по кодам вида синтетического счета:</w:t>
      </w:r>
    </w:p>
    <w:p w14:paraId="59EAC98F" w14:textId="1DB14BDF" w:rsidR="00B1148C" w:rsidRPr="009B3A6B"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w:t>
      </w:r>
      <w:r w:rsidRPr="00492613">
        <w:rPr>
          <w:rFonts w:ascii="Times New Roman" w:hAnsi="Times New Roman" w:cs="Times New Roman"/>
          <w:sz w:val="24"/>
          <w:szCs w:val="24"/>
          <w:shd w:val="clear" w:color="auto" w:fill="FFFF00"/>
          <w:lang w:val="ru-RU"/>
        </w:rPr>
        <w:t>иные</w:t>
      </w:r>
      <w:r w:rsidRPr="00492613">
        <w:rPr>
          <w:rFonts w:ascii="Times New Roman" w:hAnsi="Times New Roman" w:cs="Times New Roman"/>
          <w:sz w:val="24"/>
          <w:szCs w:val="24"/>
          <w:lang w:val="ru-RU"/>
        </w:rPr>
        <w:t xml:space="preserve"> лекарственные препараты и медицинские изделия, применяемые в медицинских целях.</w:t>
      </w:r>
      <w:r w:rsidR="009B3A6B">
        <w:rPr>
          <w:rFonts w:ascii="Times New Roman" w:hAnsi="Times New Roman" w:cs="Times New Roman"/>
          <w:sz w:val="24"/>
          <w:szCs w:val="24"/>
          <w:lang w:val="ru-RU"/>
        </w:rPr>
        <w:t xml:space="preserve"> </w:t>
      </w:r>
    </w:p>
    <w:p w14:paraId="1F43657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 «Продукты питания» – продукты питания, продовольственные пайки, молочные смеси, лечебно-профилактическое питание </w:t>
      </w:r>
      <w:r w:rsidRPr="00492613">
        <w:rPr>
          <w:rFonts w:ascii="Times New Roman" w:hAnsi="Times New Roman" w:cs="Times New Roman"/>
          <w:sz w:val="24"/>
          <w:szCs w:val="24"/>
          <w:shd w:val="clear" w:color="auto" w:fill="FFFF00"/>
          <w:lang w:val="ru-RU"/>
        </w:rPr>
        <w:t>и т.д.</w:t>
      </w:r>
    </w:p>
    <w:p w14:paraId="7797688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06910F8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14:paraId="060C9E69" w14:textId="77777777" w:rsidR="00B1148C" w:rsidRPr="00492613" w:rsidRDefault="00906044" w:rsidP="00492613">
      <w:pPr>
        <w:numPr>
          <w:ilvl w:val="0"/>
          <w:numId w:val="6"/>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2D25CDC1" w14:textId="77777777" w:rsidR="00B1148C" w:rsidRPr="00492613" w:rsidRDefault="00906044" w:rsidP="00492613">
      <w:pPr>
        <w:numPr>
          <w:ilvl w:val="0"/>
          <w:numId w:val="6"/>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0729877B" w14:textId="77777777" w:rsidR="009B3A6B" w:rsidRPr="003A0F5F" w:rsidRDefault="00906044" w:rsidP="009B3A6B">
      <w:pPr>
        <w:numPr>
          <w:ilvl w:val="0"/>
          <w:numId w:val="6"/>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w:t>
      </w:r>
      <w:r w:rsidRPr="003A0F5F">
        <w:rPr>
          <w:rFonts w:ascii="Times New Roman" w:hAnsi="Times New Roman" w:cs="Times New Roman"/>
          <w:sz w:val="24"/>
          <w:szCs w:val="24"/>
          <w:lang w:val="ru-RU"/>
        </w:rPr>
        <w:t>ценности, необходимые для строительно-монтажных работ.</w:t>
      </w:r>
    </w:p>
    <w:p w14:paraId="05EEF7C3" w14:textId="77777777" w:rsidR="009B3A6B" w:rsidRPr="003A0F5F" w:rsidRDefault="009B3A6B" w:rsidP="009B3A6B">
      <w:pPr>
        <w:numPr>
          <w:ilvl w:val="0"/>
          <w:numId w:val="6"/>
        </w:numPr>
        <w:jc w:val="both"/>
        <w:rPr>
          <w:rFonts w:ascii="Times New Roman" w:hAnsi="Times New Roman" w:cs="Times New Roman"/>
          <w:sz w:val="24"/>
          <w:szCs w:val="24"/>
          <w:lang w:val="ru-RU"/>
        </w:rPr>
      </w:pPr>
      <w:r w:rsidRPr="003A0F5F">
        <w:rPr>
          <w:rFonts w:ascii="Times New Roman" w:hAnsi="Times New Roman" w:cs="Times New Roman"/>
          <w:color w:val="auto"/>
          <w:sz w:val="24"/>
          <w:szCs w:val="24"/>
          <w:lang w:val="ru-RU"/>
        </w:rPr>
        <w:t xml:space="preserve">готовые строительные материалы для ремонта недвижимости: доски, </w:t>
      </w:r>
      <w:proofErr w:type="spellStart"/>
      <w:r w:rsidRPr="003A0F5F">
        <w:rPr>
          <w:rFonts w:ascii="Times New Roman" w:hAnsi="Times New Roman" w:cs="Times New Roman"/>
          <w:color w:val="auto"/>
          <w:sz w:val="24"/>
          <w:szCs w:val="24"/>
          <w:lang w:val="ru-RU"/>
        </w:rPr>
        <w:t>ламинат</w:t>
      </w:r>
      <w:proofErr w:type="spellEnd"/>
      <w:r w:rsidRPr="003A0F5F">
        <w:rPr>
          <w:rFonts w:ascii="Times New Roman" w:hAnsi="Times New Roman" w:cs="Times New Roman"/>
          <w:color w:val="auto"/>
          <w:sz w:val="24"/>
          <w:szCs w:val="24"/>
          <w:lang w:val="ru-RU"/>
        </w:rPr>
        <w:t xml:space="preserve">, </w:t>
      </w:r>
      <w:hyperlink r:id="rId6" w:anchor="/document/12/308378/" w:history="1">
        <w:r w:rsidRPr="003A0F5F">
          <w:rPr>
            <w:rFonts w:ascii="Times New Roman" w:hAnsi="Times New Roman" w:cs="Times New Roman"/>
            <w:color w:val="auto"/>
            <w:sz w:val="24"/>
            <w:szCs w:val="24"/>
            <w:lang w:val="ru-RU"/>
          </w:rPr>
          <w:t xml:space="preserve">линолеум, </w:t>
        </w:r>
        <w:proofErr w:type="spellStart"/>
        <w:r w:rsidRPr="003A0F5F">
          <w:rPr>
            <w:rFonts w:ascii="Times New Roman" w:hAnsi="Times New Roman" w:cs="Times New Roman"/>
            <w:color w:val="auto"/>
            <w:sz w:val="24"/>
            <w:szCs w:val="24"/>
            <w:lang w:val="ru-RU"/>
          </w:rPr>
          <w:t>ковролин</w:t>
        </w:r>
        <w:proofErr w:type="spellEnd"/>
      </w:hyperlink>
      <w:r w:rsidRPr="003A0F5F">
        <w:rPr>
          <w:rFonts w:ascii="Times New Roman" w:hAnsi="Times New Roman" w:cs="Times New Roman"/>
          <w:color w:val="auto"/>
          <w:sz w:val="24"/>
          <w:szCs w:val="24"/>
          <w:lang w:val="ru-RU"/>
        </w:rPr>
        <w:t xml:space="preserve">, </w:t>
      </w:r>
      <w:hyperlink r:id="rId7" w:anchor="/document/12/308430/" w:history="1">
        <w:r w:rsidRPr="003A0F5F">
          <w:rPr>
            <w:rFonts w:ascii="Times New Roman" w:hAnsi="Times New Roman" w:cs="Times New Roman"/>
            <w:color w:val="auto"/>
            <w:sz w:val="24"/>
            <w:szCs w:val="24"/>
            <w:lang w:val="ru-RU"/>
          </w:rPr>
          <w:t>лакокрасочные</w:t>
        </w:r>
      </w:hyperlink>
      <w:r w:rsidRPr="003A0F5F">
        <w:rPr>
          <w:rFonts w:ascii="Times New Roman" w:hAnsi="Times New Roman" w:cs="Times New Roman"/>
          <w:color w:val="auto"/>
          <w:sz w:val="24"/>
          <w:szCs w:val="24"/>
          <w:lang w:val="ru-RU"/>
        </w:rPr>
        <w:t>, стекло оконное и т.п.</w:t>
      </w:r>
    </w:p>
    <w:p w14:paraId="3B526051" w14:textId="01D2901A" w:rsidR="009B3A6B" w:rsidRPr="003A0F5F" w:rsidRDefault="009B3A6B" w:rsidP="009B3A6B">
      <w:pPr>
        <w:numPr>
          <w:ilvl w:val="0"/>
          <w:numId w:val="6"/>
        </w:numPr>
        <w:jc w:val="both"/>
        <w:rPr>
          <w:rFonts w:ascii="Times New Roman" w:hAnsi="Times New Roman" w:cs="Times New Roman"/>
          <w:sz w:val="24"/>
          <w:szCs w:val="24"/>
          <w:lang w:val="ru-RU"/>
        </w:rPr>
      </w:pPr>
      <w:r w:rsidRPr="003A0F5F">
        <w:rPr>
          <w:rFonts w:ascii="Times New Roman" w:hAnsi="Times New Roman" w:cs="Times New Roman"/>
          <w:color w:val="auto"/>
          <w:sz w:val="24"/>
          <w:szCs w:val="24"/>
          <w:lang w:val="ru-RU"/>
        </w:rPr>
        <w:t>строительные и малярные инструменты сроком службы менее 12 месяцев, приобретаемые для текущего ремонта недвижимого имущества (</w:t>
      </w:r>
      <w:r w:rsidRPr="003A0F5F">
        <w:rPr>
          <w:rFonts w:ascii="Times New Roman" w:hAnsi="Times New Roman" w:cs="Times New Roman"/>
          <w:color w:val="222222"/>
          <w:sz w:val="24"/>
          <w:szCs w:val="24"/>
          <w:shd w:val="clear" w:color="auto" w:fill="FFFFFF"/>
          <w:lang w:val="ru-RU"/>
        </w:rPr>
        <w:t>шпатели, валики, ванночки, кисти, угольники, отвесы, пистолеты для монтажной пены и т.д.)</w:t>
      </w:r>
    </w:p>
    <w:p w14:paraId="36099BBC" w14:textId="6245D5EC" w:rsidR="009B3A6B" w:rsidRPr="003A0F5F" w:rsidRDefault="009B3A6B" w:rsidP="009B3A6B">
      <w:pPr>
        <w:numPr>
          <w:ilvl w:val="0"/>
          <w:numId w:val="6"/>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все виды строительных и иных материальных запасов приобретаемых для производства ремонтных или строительных работ недвижимого имущества, в том числе расходные материалы для инструмента (сверла, диски шлифовальные, круги отрезные, электроды, полотна для ножовок и т.д.)</w:t>
      </w:r>
    </w:p>
    <w:p w14:paraId="78FF3B31" w14:textId="77777777" w:rsidR="00B1148C" w:rsidRPr="003A0F5F" w:rsidRDefault="00906044" w:rsidP="00492613">
      <w:pPr>
        <w:jc w:val="both"/>
        <w:rPr>
          <w:rFonts w:ascii="Times New Roman" w:hAnsi="Times New Roman" w:cs="Times New Roman"/>
          <w:sz w:val="24"/>
          <w:szCs w:val="24"/>
        </w:rPr>
      </w:pPr>
      <w:r w:rsidRPr="003A0F5F">
        <w:rPr>
          <w:rFonts w:ascii="Times New Roman" w:hAnsi="Times New Roman" w:cs="Times New Roman"/>
          <w:sz w:val="24"/>
          <w:szCs w:val="24"/>
        </w:rPr>
        <w:t>5 «</w:t>
      </w:r>
      <w:proofErr w:type="spellStart"/>
      <w:r w:rsidRPr="003A0F5F">
        <w:rPr>
          <w:rFonts w:ascii="Times New Roman" w:hAnsi="Times New Roman" w:cs="Times New Roman"/>
          <w:sz w:val="24"/>
          <w:szCs w:val="24"/>
        </w:rPr>
        <w:t>Мягкий</w:t>
      </w:r>
      <w:proofErr w:type="spellEnd"/>
      <w:r w:rsidRPr="003A0F5F">
        <w:rPr>
          <w:rFonts w:ascii="Times New Roman" w:hAnsi="Times New Roman" w:cs="Times New Roman"/>
          <w:sz w:val="24"/>
          <w:szCs w:val="24"/>
        </w:rPr>
        <w:t xml:space="preserve"> </w:t>
      </w:r>
      <w:proofErr w:type="spellStart"/>
      <w:r w:rsidRPr="003A0F5F">
        <w:rPr>
          <w:rFonts w:ascii="Times New Roman" w:hAnsi="Times New Roman" w:cs="Times New Roman"/>
          <w:sz w:val="24"/>
          <w:szCs w:val="24"/>
        </w:rPr>
        <w:t>инвентарь</w:t>
      </w:r>
      <w:proofErr w:type="spellEnd"/>
      <w:r w:rsidRPr="003A0F5F">
        <w:rPr>
          <w:rFonts w:ascii="Times New Roman" w:hAnsi="Times New Roman" w:cs="Times New Roman"/>
          <w:sz w:val="24"/>
          <w:szCs w:val="24"/>
        </w:rPr>
        <w:t>»:</w:t>
      </w:r>
    </w:p>
    <w:p w14:paraId="728EBA6A" w14:textId="77777777" w:rsidR="00B1148C" w:rsidRPr="003A0F5F" w:rsidRDefault="00906044" w:rsidP="00492613">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белье (рубашки, сорочки, халаты и т.п.);</w:t>
      </w:r>
    </w:p>
    <w:p w14:paraId="689258D6" w14:textId="77777777" w:rsidR="00B1148C" w:rsidRPr="003A0F5F" w:rsidRDefault="00906044" w:rsidP="00492613">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постельное белье и принадлежности (матрацы, подушки, одеяла, простыни, пододеяльники, наволочки, покрывала, мешки спальные и т.п.);</w:t>
      </w:r>
    </w:p>
    <w:p w14:paraId="5166EBF9" w14:textId="77777777" w:rsidR="00B1148C" w:rsidRPr="003A0F5F" w:rsidRDefault="00906044" w:rsidP="00492613">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одежда и обмундирование, включая спецодежду (костюмы, пальто, плащи, полушубки, платья, кофты, юбки, куртки, брюки и т.п.);</w:t>
      </w:r>
    </w:p>
    <w:p w14:paraId="74778E50" w14:textId="77777777" w:rsidR="00B1148C" w:rsidRPr="003A0F5F" w:rsidRDefault="00906044" w:rsidP="00492613">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обувь, включая специальную (ботинки, сапоги, сандалии, валенки и т.п.);</w:t>
      </w:r>
    </w:p>
    <w:p w14:paraId="4AC7DFC5" w14:textId="77777777" w:rsidR="00A27310" w:rsidRPr="003A0F5F" w:rsidRDefault="00906044" w:rsidP="00A27310">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спортивная одежда и обувь (костюмы, ботинки и т.п.);</w:t>
      </w:r>
    </w:p>
    <w:p w14:paraId="1CA42F56" w14:textId="77777777" w:rsidR="00A27310" w:rsidRPr="003A0F5F" w:rsidRDefault="00A27310" w:rsidP="00A27310">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eastAsia="en-US"/>
        </w:rPr>
        <w:t>средства индивидуальной защиты, в том числе комплекты противоэпидемические, костюмы врача-инфекциониста, противочумные костюмы, очки защитные, маски одноразовые, шапочки, респираторы, одноразовые халаты и т.п.</w:t>
      </w:r>
    </w:p>
    <w:p w14:paraId="5005E53C" w14:textId="38BBEDF2" w:rsidR="00A27310" w:rsidRPr="003A0F5F" w:rsidRDefault="00A27310" w:rsidP="00A27310">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о</w:t>
      </w:r>
      <w:r w:rsidRPr="003A0F5F">
        <w:rPr>
          <w:rFonts w:ascii="Times New Roman" w:hAnsi="Times New Roman" w:cs="Times New Roman"/>
          <w:sz w:val="24"/>
          <w:szCs w:val="24"/>
          <w:lang w:val="ru-RU" w:eastAsia="en-US"/>
        </w:rPr>
        <w:t>дноразовое бельё (халаты медицинские, бахилы медицинские, костюмы медицинские и т.д.)</w:t>
      </w:r>
    </w:p>
    <w:p w14:paraId="19F4026E" w14:textId="0D3813BB" w:rsidR="00A27310" w:rsidRPr="003A0F5F" w:rsidRDefault="00A27310" w:rsidP="00A27310">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shd w:val="clear" w:color="auto" w:fill="FFFFFF"/>
          <w:lang w:val="ru-RU"/>
        </w:rPr>
        <w:t xml:space="preserve">- спецодежда, в том числе специальная обувь и предохранительные приспособления: комбинезоны, костюмы, куртки, брюки, халаты, полушубки, тулупы, различную обувь, рукавицы, очки, шлемы, противогазы, респираторы, </w:t>
      </w:r>
      <w:r w:rsidRPr="003A0F5F">
        <w:rPr>
          <w:rFonts w:ascii="Times New Roman" w:hAnsi="Times New Roman" w:cs="Times New Roman"/>
          <w:sz w:val="24"/>
          <w:szCs w:val="24"/>
          <w:lang w:val="ru-RU" w:eastAsia="en-US"/>
        </w:rPr>
        <w:lastRenderedPageBreak/>
        <w:t xml:space="preserve">костюмы медицинские, пижамы операционные, брюки, жилетки, халаты медицинские и технические, и </w:t>
      </w:r>
      <w:r w:rsidRPr="003A0F5F">
        <w:rPr>
          <w:rFonts w:ascii="Times New Roman" w:hAnsi="Times New Roman" w:cs="Times New Roman"/>
          <w:sz w:val="24"/>
          <w:szCs w:val="24"/>
          <w:shd w:val="clear" w:color="auto" w:fill="FFFFFF"/>
          <w:lang w:val="ru-RU"/>
        </w:rPr>
        <w:t>другие виды специальной одежды;</w:t>
      </w:r>
    </w:p>
    <w:p w14:paraId="502E2C4B" w14:textId="77777777" w:rsidR="00B1148C" w:rsidRPr="003A0F5F" w:rsidRDefault="00906044" w:rsidP="00492613">
      <w:pPr>
        <w:numPr>
          <w:ilvl w:val="0"/>
          <w:numId w:val="7"/>
        </w:numPr>
        <w:jc w:val="both"/>
        <w:rPr>
          <w:rFonts w:ascii="Times New Roman" w:hAnsi="Times New Roman" w:cs="Times New Roman"/>
          <w:sz w:val="24"/>
          <w:szCs w:val="24"/>
        </w:rPr>
      </w:pPr>
      <w:proofErr w:type="spellStart"/>
      <w:r w:rsidRPr="003A0F5F">
        <w:rPr>
          <w:rFonts w:ascii="Times New Roman" w:hAnsi="Times New Roman" w:cs="Times New Roman"/>
          <w:sz w:val="24"/>
          <w:szCs w:val="24"/>
          <w:shd w:val="clear" w:color="auto" w:fill="FFFF00"/>
        </w:rPr>
        <w:t>прочий</w:t>
      </w:r>
      <w:proofErr w:type="spellEnd"/>
      <w:r w:rsidRPr="003A0F5F">
        <w:rPr>
          <w:rFonts w:ascii="Times New Roman" w:hAnsi="Times New Roman" w:cs="Times New Roman"/>
          <w:sz w:val="24"/>
          <w:szCs w:val="24"/>
          <w:shd w:val="clear" w:color="auto" w:fill="FFFF00"/>
        </w:rPr>
        <w:t xml:space="preserve"> </w:t>
      </w:r>
      <w:proofErr w:type="spellStart"/>
      <w:r w:rsidRPr="003A0F5F">
        <w:rPr>
          <w:rFonts w:ascii="Times New Roman" w:hAnsi="Times New Roman" w:cs="Times New Roman"/>
          <w:sz w:val="24"/>
          <w:szCs w:val="24"/>
          <w:shd w:val="clear" w:color="auto" w:fill="FFFF00"/>
        </w:rPr>
        <w:t>мягкий</w:t>
      </w:r>
      <w:proofErr w:type="spellEnd"/>
      <w:r w:rsidRPr="003A0F5F">
        <w:rPr>
          <w:rFonts w:ascii="Times New Roman" w:hAnsi="Times New Roman" w:cs="Times New Roman"/>
          <w:sz w:val="24"/>
          <w:szCs w:val="24"/>
          <w:shd w:val="clear" w:color="auto" w:fill="FFFF00"/>
        </w:rPr>
        <w:t xml:space="preserve"> </w:t>
      </w:r>
      <w:proofErr w:type="spellStart"/>
      <w:r w:rsidRPr="003A0F5F">
        <w:rPr>
          <w:rFonts w:ascii="Times New Roman" w:hAnsi="Times New Roman" w:cs="Times New Roman"/>
          <w:sz w:val="24"/>
          <w:szCs w:val="24"/>
          <w:shd w:val="clear" w:color="auto" w:fill="FFFF00"/>
        </w:rPr>
        <w:t>инвентарь</w:t>
      </w:r>
      <w:proofErr w:type="spellEnd"/>
      <w:r w:rsidRPr="003A0F5F">
        <w:rPr>
          <w:rFonts w:ascii="Times New Roman" w:hAnsi="Times New Roman" w:cs="Times New Roman"/>
          <w:sz w:val="24"/>
          <w:szCs w:val="24"/>
        </w:rPr>
        <w:t>.</w:t>
      </w:r>
    </w:p>
    <w:p w14:paraId="1666278B" w14:textId="77777777" w:rsidR="00B1148C" w:rsidRPr="003A0F5F"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w:t>
      </w:r>
      <w:r w:rsidRPr="003A0F5F">
        <w:rPr>
          <w:rFonts w:ascii="Times New Roman" w:hAnsi="Times New Roman" w:cs="Times New Roman"/>
          <w:sz w:val="24"/>
          <w:szCs w:val="24"/>
          <w:lang w:val="ru-RU"/>
        </w:rPr>
        <w:t>безопасности, гражданскую оборону, защиту населения от чрезвычайных ситуаций природного и техногенного характера.</w:t>
      </w:r>
    </w:p>
    <w:p w14:paraId="6807C15B" w14:textId="417B1428" w:rsidR="00B1148C" w:rsidRPr="003A0F5F"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Предметы мягкого инвентаря, за исключением </w:t>
      </w:r>
      <w:r w:rsidR="00A27310" w:rsidRPr="003A0F5F">
        <w:rPr>
          <w:rFonts w:ascii="Times New Roman" w:hAnsi="Times New Roman" w:cs="Times New Roman"/>
          <w:sz w:val="24"/>
          <w:szCs w:val="24"/>
          <w:lang w:val="ru-RU"/>
        </w:rPr>
        <w:t>одноразового белья</w:t>
      </w:r>
      <w:r w:rsidRPr="003A0F5F">
        <w:rPr>
          <w:rFonts w:ascii="Times New Roman" w:hAnsi="Times New Roman" w:cs="Times New Roman"/>
          <w:sz w:val="24"/>
          <w:szCs w:val="24"/>
          <w:lang w:val="ru-RU"/>
        </w:rPr>
        <w:t>,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w:t>
      </w:r>
      <w:r w:rsidR="00A27310" w:rsidRPr="003A0F5F">
        <w:rPr>
          <w:rFonts w:ascii="Times New Roman" w:hAnsi="Times New Roman" w:cs="Times New Roman"/>
          <w:sz w:val="24"/>
          <w:szCs w:val="24"/>
          <w:lang w:val="ru-RU"/>
        </w:rPr>
        <w:t>е</w:t>
      </w:r>
      <w:r w:rsidRPr="003A0F5F">
        <w:rPr>
          <w:rFonts w:ascii="Times New Roman" w:hAnsi="Times New Roman" w:cs="Times New Roman"/>
          <w:sz w:val="24"/>
          <w:szCs w:val="24"/>
          <w:lang w:val="ru-RU"/>
        </w:rPr>
        <w:t xml:space="preserve"> штамп</w:t>
      </w:r>
      <w:r w:rsidR="00A27310" w:rsidRPr="003A0F5F">
        <w:rPr>
          <w:rFonts w:ascii="Times New Roman" w:hAnsi="Times New Roman" w:cs="Times New Roman"/>
          <w:sz w:val="24"/>
          <w:szCs w:val="24"/>
          <w:lang w:val="ru-RU"/>
        </w:rPr>
        <w:t>ы</w:t>
      </w:r>
      <w:r w:rsidRPr="003A0F5F">
        <w:rPr>
          <w:rFonts w:ascii="Times New Roman" w:hAnsi="Times New Roman" w:cs="Times New Roman"/>
          <w:sz w:val="24"/>
          <w:szCs w:val="24"/>
          <w:lang w:val="ru-RU"/>
        </w:rPr>
        <w:t xml:space="preserve"> должны храниться у </w:t>
      </w:r>
      <w:r w:rsidR="00A27310" w:rsidRPr="003A0F5F">
        <w:rPr>
          <w:rFonts w:ascii="Times New Roman" w:hAnsi="Times New Roman" w:cs="Times New Roman"/>
          <w:sz w:val="24"/>
          <w:szCs w:val="24"/>
          <w:lang w:val="ru-RU"/>
        </w:rPr>
        <w:t>начальника хозяйственного отдела</w:t>
      </w:r>
      <w:r w:rsidRPr="003A0F5F">
        <w:rPr>
          <w:rFonts w:ascii="Times New Roman" w:hAnsi="Times New Roman" w:cs="Times New Roman"/>
          <w:sz w:val="24"/>
          <w:szCs w:val="24"/>
          <w:lang w:val="ru-RU"/>
        </w:rPr>
        <w:t>.</w:t>
      </w:r>
    </w:p>
    <w:p w14:paraId="0C91B34D" w14:textId="77777777" w:rsidR="00B1148C" w:rsidRPr="003A0F5F"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6 «Прочие материальные запасы»:</w:t>
      </w:r>
    </w:p>
    <w:p w14:paraId="7EDBAF8F" w14:textId="77777777"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посадочный, семенной материал для собственных нужд;</w:t>
      </w:r>
    </w:p>
    <w:p w14:paraId="4CEAF038" w14:textId="77777777"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реактивы и химикаты, стекло и </w:t>
      </w:r>
      <w:proofErr w:type="spellStart"/>
      <w:r w:rsidRPr="003A0F5F">
        <w:rPr>
          <w:rFonts w:ascii="Times New Roman" w:hAnsi="Times New Roman" w:cs="Times New Roman"/>
          <w:sz w:val="24"/>
          <w:szCs w:val="24"/>
          <w:lang w:val="ru-RU"/>
        </w:rPr>
        <w:t>химпосуда</w:t>
      </w:r>
      <w:proofErr w:type="spellEnd"/>
      <w:r w:rsidRPr="003A0F5F">
        <w:rPr>
          <w:rFonts w:ascii="Times New Roman" w:hAnsi="Times New Roman" w:cs="Times New Roman"/>
          <w:sz w:val="24"/>
          <w:szCs w:val="24"/>
          <w:lang w:val="ru-RU"/>
        </w:rPr>
        <w:t xml:space="preserve">, металлы, электроматериалы, радиоматериалы и радиодетали, </w:t>
      </w:r>
      <w:proofErr w:type="spellStart"/>
      <w:r w:rsidRPr="003A0F5F">
        <w:rPr>
          <w:rFonts w:ascii="Times New Roman" w:hAnsi="Times New Roman" w:cs="Times New Roman"/>
          <w:sz w:val="24"/>
          <w:szCs w:val="24"/>
          <w:lang w:val="ru-RU"/>
        </w:rPr>
        <w:t>фотопринадлежности</w:t>
      </w:r>
      <w:proofErr w:type="spellEnd"/>
      <w:r w:rsidRPr="003A0F5F">
        <w:rPr>
          <w:rFonts w:ascii="Times New Roman" w:hAnsi="Times New Roman" w:cs="Times New Roman"/>
          <w:sz w:val="24"/>
          <w:szCs w:val="24"/>
          <w:lang w:val="ru-RU"/>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14:paraId="6C0E6424" w14:textId="77777777"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14:paraId="7F24A412" w14:textId="4D4E7526"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посуда</w:t>
      </w:r>
      <w:r w:rsidR="00A27310" w:rsidRPr="003A0F5F">
        <w:rPr>
          <w:rFonts w:ascii="Times New Roman" w:hAnsi="Times New Roman" w:cs="Times New Roman"/>
          <w:sz w:val="24"/>
          <w:szCs w:val="24"/>
          <w:lang w:val="ru-RU"/>
        </w:rPr>
        <w:t>, в том числе одноразовая</w:t>
      </w:r>
      <w:r w:rsidRPr="003A0F5F">
        <w:rPr>
          <w:rFonts w:ascii="Times New Roman" w:hAnsi="Times New Roman" w:cs="Times New Roman"/>
          <w:sz w:val="24"/>
          <w:szCs w:val="24"/>
          <w:lang w:val="ru-RU"/>
        </w:rPr>
        <w:t>;</w:t>
      </w:r>
    </w:p>
    <w:p w14:paraId="3BB7556E" w14:textId="77777777"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5B53DEF2" w14:textId="4B93B291"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48091FA0" w14:textId="77777777" w:rsidR="00947F81" w:rsidRPr="003A0F5F" w:rsidRDefault="00947F81" w:rsidP="00947F81">
      <w:pPr>
        <w:pStyle w:val="a6"/>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pPr>
      <w:r w:rsidRPr="003A0F5F">
        <w:rPr>
          <w:lang w:eastAsia="en-US"/>
        </w:rPr>
        <w:t xml:space="preserve">Комплектующие, составные части к медицинскому изделию или оборудованию, в том числе приобретенные, в связи с заменой выбывших из строя частей (кабель отведений </w:t>
      </w:r>
      <w:proofErr w:type="spellStart"/>
      <w:r w:rsidRPr="003A0F5F">
        <w:rPr>
          <w:lang w:eastAsia="en-US"/>
        </w:rPr>
        <w:t>экг</w:t>
      </w:r>
      <w:proofErr w:type="spellEnd"/>
      <w:r w:rsidRPr="003A0F5F">
        <w:rPr>
          <w:lang w:eastAsia="en-US"/>
        </w:rPr>
        <w:t xml:space="preserve">; кабель пациента; кабель соединительный для ЭКГ; лезвие микротома, одноразового использования; сенсор для мониторирования </w:t>
      </w:r>
      <w:proofErr w:type="spellStart"/>
      <w:r w:rsidRPr="003A0F5F">
        <w:rPr>
          <w:lang w:eastAsia="en-US"/>
        </w:rPr>
        <w:t>инлайт</w:t>
      </w:r>
      <w:proofErr w:type="spellEnd"/>
      <w:r w:rsidRPr="003A0F5F">
        <w:rPr>
          <w:lang w:eastAsia="en-US"/>
        </w:rPr>
        <w:t xml:space="preserve"> (для инсулиновой помпы); фильтр вирусно-бактериальный; фильтр </w:t>
      </w:r>
      <w:r w:rsidRPr="003A0F5F">
        <w:rPr>
          <w:lang w:eastAsia="en-US"/>
        </w:rPr>
        <w:lastRenderedPageBreak/>
        <w:t xml:space="preserve">воздушный; фильтр для защиты от хлора и паров ртути; фильтр электростатический). </w:t>
      </w:r>
    </w:p>
    <w:p w14:paraId="7C363E83" w14:textId="274388D1" w:rsidR="00947F81" w:rsidRPr="003A0F5F" w:rsidRDefault="00947F81" w:rsidP="00947F81">
      <w:pPr>
        <w:pStyle w:val="a6"/>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pPr>
      <w:r w:rsidRPr="003A0F5F">
        <w:rPr>
          <w:color w:val="222222"/>
          <w:shd w:val="clear" w:color="auto" w:fill="FFFFFF"/>
        </w:rPr>
        <w:t>Запчасти и составные части для машин, оборудования, оргтехники, систем телекоммуникаций, локальных вычислительных сетей, систем передачи, отображения и защиты информации, информационно-вычислительных систем, средств связи, вычислительной техники и другое.</w:t>
      </w:r>
    </w:p>
    <w:p w14:paraId="341F7DBE" w14:textId="77777777" w:rsidR="00947F81" w:rsidRPr="003A0F5F" w:rsidRDefault="00906044" w:rsidP="00947F81">
      <w:pPr>
        <w:numPr>
          <w:ilvl w:val="0"/>
          <w:numId w:val="8"/>
        </w:numPr>
        <w:jc w:val="both"/>
        <w:rPr>
          <w:rFonts w:ascii="Times New Roman" w:hAnsi="Times New Roman" w:cs="Times New Roman"/>
          <w:sz w:val="24"/>
          <w:szCs w:val="24"/>
        </w:rPr>
      </w:pPr>
      <w:proofErr w:type="spellStart"/>
      <w:r w:rsidRPr="003A0F5F">
        <w:rPr>
          <w:rFonts w:ascii="Times New Roman" w:hAnsi="Times New Roman" w:cs="Times New Roman"/>
          <w:sz w:val="24"/>
          <w:szCs w:val="24"/>
        </w:rPr>
        <w:t>материалы</w:t>
      </w:r>
      <w:proofErr w:type="spellEnd"/>
      <w:r w:rsidRPr="003A0F5F">
        <w:rPr>
          <w:rFonts w:ascii="Times New Roman" w:hAnsi="Times New Roman" w:cs="Times New Roman"/>
          <w:sz w:val="24"/>
          <w:szCs w:val="24"/>
        </w:rPr>
        <w:t xml:space="preserve"> </w:t>
      </w:r>
      <w:proofErr w:type="spellStart"/>
      <w:r w:rsidRPr="003A0F5F">
        <w:rPr>
          <w:rFonts w:ascii="Times New Roman" w:hAnsi="Times New Roman" w:cs="Times New Roman"/>
          <w:sz w:val="24"/>
          <w:szCs w:val="24"/>
        </w:rPr>
        <w:t>специального</w:t>
      </w:r>
      <w:proofErr w:type="spellEnd"/>
      <w:r w:rsidRPr="003A0F5F">
        <w:rPr>
          <w:rFonts w:ascii="Times New Roman" w:hAnsi="Times New Roman" w:cs="Times New Roman"/>
          <w:sz w:val="24"/>
          <w:szCs w:val="24"/>
        </w:rPr>
        <w:t xml:space="preserve"> </w:t>
      </w:r>
      <w:proofErr w:type="spellStart"/>
      <w:r w:rsidRPr="003A0F5F">
        <w:rPr>
          <w:rFonts w:ascii="Times New Roman" w:hAnsi="Times New Roman" w:cs="Times New Roman"/>
          <w:sz w:val="24"/>
          <w:szCs w:val="24"/>
        </w:rPr>
        <w:t>назначения</w:t>
      </w:r>
      <w:proofErr w:type="spellEnd"/>
      <w:r w:rsidRPr="003A0F5F">
        <w:rPr>
          <w:rFonts w:ascii="Times New Roman" w:hAnsi="Times New Roman" w:cs="Times New Roman"/>
          <w:sz w:val="24"/>
          <w:szCs w:val="24"/>
        </w:rPr>
        <w:t>;</w:t>
      </w:r>
    </w:p>
    <w:p w14:paraId="03282F53" w14:textId="77777777" w:rsidR="00947F81" w:rsidRPr="003A0F5F" w:rsidRDefault="00947F81" w:rsidP="00947F81">
      <w:pPr>
        <w:numPr>
          <w:ilvl w:val="0"/>
          <w:numId w:val="15"/>
        </w:numPr>
        <w:spacing w:after="0" w:line="254" w:lineRule="auto"/>
        <w:contextualSpacing/>
        <w:jc w:val="both"/>
        <w:rPr>
          <w:lang w:val="ru-RU" w:eastAsia="en-US"/>
        </w:rPr>
      </w:pPr>
      <w:r w:rsidRPr="003A0F5F">
        <w:rPr>
          <w:lang w:val="ru-RU" w:eastAsia="en-US"/>
        </w:rPr>
        <w:t xml:space="preserve">Дезинфицирующие и моющие средства (мыло жидкое, средство дезинфицирующее, белизна и т.п.); </w:t>
      </w:r>
    </w:p>
    <w:p w14:paraId="13A08F7B" w14:textId="048F2918" w:rsidR="00947F81" w:rsidRPr="003A0F5F" w:rsidRDefault="00947F81" w:rsidP="00947F81">
      <w:pPr>
        <w:numPr>
          <w:ilvl w:val="0"/>
          <w:numId w:val="15"/>
        </w:numPr>
        <w:spacing w:after="0" w:line="254" w:lineRule="auto"/>
        <w:contextualSpacing/>
        <w:jc w:val="both"/>
        <w:rPr>
          <w:lang w:val="ru-RU" w:eastAsia="en-US"/>
        </w:rPr>
      </w:pPr>
      <w:r w:rsidRPr="003A0F5F">
        <w:rPr>
          <w:lang w:val="ru-RU" w:eastAsia="en-US"/>
        </w:rPr>
        <w:t>Запасные части к автомобилям (автошины, датчики, втулки, аккумуляторы, рессоры и т.п.);</w:t>
      </w:r>
    </w:p>
    <w:p w14:paraId="3767FF33" w14:textId="31BB75A5"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pPr>
      <w:r w:rsidRPr="003A0F5F">
        <w:rPr>
          <w:lang w:eastAsia="en-US"/>
        </w:rPr>
        <w:t xml:space="preserve">Ветошь, образованная при списании мягкого инвентаря; </w:t>
      </w:r>
    </w:p>
    <w:p w14:paraId="2BB60785" w14:textId="48330E54"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rPr>
          <w:lang w:eastAsia="en-US"/>
        </w:rPr>
      </w:pPr>
      <w:r w:rsidRPr="003A0F5F">
        <w:rPr>
          <w:lang w:eastAsia="en-US"/>
        </w:rPr>
        <w:t>Прочие изделия медицинского назначения (бахилы; гигрометры; емкости; контейнеры; лампы бактерицидные; мешки патологоанатомические; пакеты для утилизации медицинских отходов; полотенца бумажные; станки для бритья; клеенка мед.; комплектующие к мед. оборудованию и т. п.;</w:t>
      </w:r>
    </w:p>
    <w:p w14:paraId="716F3C7B" w14:textId="77777777"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rPr>
          <w:lang w:eastAsia="en-US"/>
        </w:rPr>
      </w:pPr>
      <w:r w:rsidRPr="003A0F5F">
        <w:rPr>
          <w:color w:val="222222"/>
        </w:rPr>
        <w:t>Хозяйственные принадлежности: мыло, щетки, влажные салфетки и другое.</w:t>
      </w:r>
    </w:p>
    <w:p w14:paraId="53702B9A" w14:textId="77777777"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rPr>
          <w:lang w:eastAsia="en-US"/>
        </w:rPr>
      </w:pPr>
      <w:r w:rsidRPr="003A0F5F">
        <w:rPr>
          <w:lang w:eastAsia="en-US"/>
        </w:rPr>
        <w:t>Книги, буклеты, бланочная продукция (кроме БСО).</w:t>
      </w:r>
    </w:p>
    <w:p w14:paraId="32AFDE48" w14:textId="77777777" w:rsidR="00947F81" w:rsidRPr="003A0F5F" w:rsidRDefault="00947F81" w:rsidP="00947F81">
      <w:pPr>
        <w:pStyle w:val="a6"/>
        <w:numPr>
          <w:ilvl w:val="0"/>
          <w:numId w:val="15"/>
        </w:numPr>
        <w:contextualSpacing/>
      </w:pPr>
      <w:r w:rsidRPr="003A0F5F">
        <w:t xml:space="preserve">Электрические лампочки, щетки, </w:t>
      </w:r>
      <w:proofErr w:type="spellStart"/>
      <w:r w:rsidRPr="003A0F5F">
        <w:t>канц</w:t>
      </w:r>
      <w:proofErr w:type="gramStart"/>
      <w:r w:rsidRPr="003A0F5F">
        <w:t>.т</w:t>
      </w:r>
      <w:proofErr w:type="gramEnd"/>
      <w:r w:rsidRPr="003A0F5F">
        <w:t>овары</w:t>
      </w:r>
      <w:proofErr w:type="spellEnd"/>
      <w:r w:rsidRPr="003A0F5F">
        <w:t>, бумага, ручки,  возвратная тара, молодняк животных, реактивы и химикаты, ведра, тазы, посуда, кухонный инвентарь, растения для озеленения территории.</w:t>
      </w:r>
    </w:p>
    <w:p w14:paraId="1FEF3A90" w14:textId="77777777" w:rsidR="00947F81" w:rsidRPr="003A0F5F" w:rsidRDefault="00947F81" w:rsidP="00947F81">
      <w:pPr>
        <w:pStyle w:val="a6"/>
        <w:numPr>
          <w:ilvl w:val="0"/>
          <w:numId w:val="15"/>
        </w:numPr>
        <w:contextualSpacing/>
      </w:pPr>
      <w:r w:rsidRPr="003A0F5F">
        <w:rPr>
          <w:color w:val="222222"/>
          <w:shd w:val="clear" w:color="auto" w:fill="FFFFFF"/>
        </w:rPr>
        <w:t xml:space="preserve">Ткань для пошива постельного белья, которое будет принято к учету в качестве </w:t>
      </w:r>
      <w:proofErr w:type="spellStart"/>
      <w:r w:rsidRPr="003A0F5F">
        <w:rPr>
          <w:color w:val="222222"/>
          <w:shd w:val="clear" w:color="auto" w:fill="FFFFFF"/>
        </w:rPr>
        <w:t>матзапасов</w:t>
      </w:r>
      <w:proofErr w:type="spellEnd"/>
      <w:r w:rsidRPr="003A0F5F">
        <w:rPr>
          <w:color w:val="222222"/>
          <w:shd w:val="clear" w:color="auto" w:fill="FFFFFF"/>
        </w:rPr>
        <w:t xml:space="preserve">; </w:t>
      </w:r>
    </w:p>
    <w:p w14:paraId="37A667F3" w14:textId="77777777"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Кронштейны </w:t>
      </w:r>
      <w:r w:rsidRPr="003A0F5F">
        <w:rPr>
          <w:rStyle w:val="a8"/>
          <w:rFonts w:ascii="Times New Roman" w:hAnsi="Times New Roman" w:cs="Times New Roman"/>
          <w:b w:val="0"/>
          <w:bCs w:val="0"/>
          <w:color w:val="333333"/>
          <w:sz w:val="24"/>
          <w:szCs w:val="24"/>
          <w:shd w:val="clear" w:color="auto" w:fill="FFFFFF"/>
          <w:lang w:val="ru-RU"/>
        </w:rPr>
        <w:t xml:space="preserve">для крепления на стену или потолок </w:t>
      </w:r>
      <w:r w:rsidRPr="003A0F5F">
        <w:rPr>
          <w:rFonts w:ascii="Times New Roman" w:hAnsi="Times New Roman" w:cs="Times New Roman"/>
          <w:sz w:val="24"/>
          <w:szCs w:val="24"/>
          <w:lang w:val="ru-RU"/>
        </w:rPr>
        <w:t xml:space="preserve">телевизоров, кондиционеров и другой техники, независимо от срока службы и стоимости. </w:t>
      </w:r>
    </w:p>
    <w:p w14:paraId="05EEB39E" w14:textId="77777777"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rPr>
      </w:pPr>
      <w:proofErr w:type="spellStart"/>
      <w:r w:rsidRPr="003A0F5F">
        <w:rPr>
          <w:rFonts w:ascii="Times New Roman" w:hAnsi="Times New Roman" w:cs="Times New Roman"/>
          <w:sz w:val="24"/>
          <w:szCs w:val="24"/>
        </w:rPr>
        <w:t>Коврики</w:t>
      </w:r>
      <w:proofErr w:type="spellEnd"/>
      <w:r w:rsidRPr="003A0F5F">
        <w:rPr>
          <w:rFonts w:ascii="Times New Roman" w:hAnsi="Times New Roman" w:cs="Times New Roman"/>
          <w:sz w:val="24"/>
          <w:szCs w:val="24"/>
        </w:rPr>
        <w:t xml:space="preserve"> и </w:t>
      </w:r>
      <w:proofErr w:type="spellStart"/>
      <w:proofErr w:type="gramStart"/>
      <w:r w:rsidRPr="003A0F5F">
        <w:rPr>
          <w:rFonts w:ascii="Times New Roman" w:hAnsi="Times New Roman" w:cs="Times New Roman"/>
          <w:sz w:val="24"/>
          <w:szCs w:val="24"/>
        </w:rPr>
        <w:t>перчатки</w:t>
      </w:r>
      <w:proofErr w:type="spellEnd"/>
      <w:r w:rsidRPr="003A0F5F">
        <w:rPr>
          <w:rFonts w:ascii="Times New Roman" w:hAnsi="Times New Roman" w:cs="Times New Roman"/>
          <w:sz w:val="24"/>
          <w:szCs w:val="24"/>
        </w:rPr>
        <w:t xml:space="preserve">  </w:t>
      </w:r>
      <w:proofErr w:type="spellStart"/>
      <w:r w:rsidRPr="003A0F5F">
        <w:rPr>
          <w:rFonts w:ascii="Times New Roman" w:hAnsi="Times New Roman" w:cs="Times New Roman"/>
          <w:sz w:val="24"/>
          <w:szCs w:val="24"/>
        </w:rPr>
        <w:t>диэлектрические</w:t>
      </w:r>
      <w:proofErr w:type="spellEnd"/>
      <w:proofErr w:type="gramEnd"/>
      <w:r w:rsidRPr="003A0F5F">
        <w:rPr>
          <w:rFonts w:ascii="Times New Roman" w:hAnsi="Times New Roman" w:cs="Times New Roman"/>
          <w:sz w:val="24"/>
          <w:szCs w:val="24"/>
        </w:rPr>
        <w:t>.</w:t>
      </w:r>
    </w:p>
    <w:p w14:paraId="316D5BD0" w14:textId="77777777"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Строительные материалы, для ремонта движимого имущества и хозяйственных целей: </w:t>
      </w:r>
      <w:hyperlink r:id="rId8" w:anchor="/document/12/308430/" w:history="1">
        <w:r w:rsidRPr="003A0F5F">
          <w:rPr>
            <w:rFonts w:ascii="Times New Roman" w:hAnsi="Times New Roman" w:cs="Times New Roman"/>
            <w:sz w:val="24"/>
            <w:szCs w:val="24"/>
            <w:lang w:val="ru-RU"/>
          </w:rPr>
          <w:t>эмаль для покраски мебели, побелка для деревьев и бордюров, другие лакокрасочные материалы</w:t>
        </w:r>
      </w:hyperlink>
      <w:r w:rsidRPr="003A0F5F">
        <w:rPr>
          <w:rFonts w:ascii="Times New Roman" w:hAnsi="Times New Roman" w:cs="Times New Roman"/>
          <w:sz w:val="24"/>
          <w:szCs w:val="24"/>
          <w:lang w:val="ru-RU"/>
        </w:rPr>
        <w:t>, фасады мебельные и т.д.</w:t>
      </w:r>
    </w:p>
    <w:p w14:paraId="4B6802DE" w14:textId="77777777"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Все виды строительных и иных материальных запасов приобретаемых для ремонта движимого имущества</w:t>
      </w:r>
    </w:p>
    <w:p w14:paraId="7042E359" w14:textId="77777777" w:rsidR="00947F81" w:rsidRPr="003A0F5F" w:rsidRDefault="00947F81" w:rsidP="00947F81">
      <w:pPr>
        <w:numPr>
          <w:ilvl w:val="0"/>
          <w:numId w:val="13"/>
        </w:numPr>
        <w:spacing w:after="0" w:line="254" w:lineRule="auto"/>
        <w:ind w:left="211" w:firstLine="268"/>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Вода для кулера, вода бутилированная. </w:t>
      </w:r>
    </w:p>
    <w:p w14:paraId="66CC3F20" w14:textId="5118D254" w:rsidR="00947F81" w:rsidRPr="003A0F5F" w:rsidRDefault="00947F81" w:rsidP="00947F81">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 Приборы учёта (счётчики) воды, газа, тепловой и электрической энергии, приобретённые учреждением по договорам, не включающим их монтаж. </w:t>
      </w:r>
      <w:r w:rsidRPr="003A0F5F">
        <w:rPr>
          <w:rFonts w:ascii="Times New Roman" w:hAnsi="Times New Roman" w:cs="Times New Roman"/>
          <w:color w:val="222222"/>
          <w:sz w:val="24"/>
          <w:szCs w:val="24"/>
          <w:shd w:val="clear" w:color="auto" w:fill="FFFFFF"/>
          <w:lang w:val="ru-RU"/>
        </w:rPr>
        <w:t xml:space="preserve">Если договор комплексный (включает счетчик и его монтаж), приборы учёта </w:t>
      </w:r>
      <w:r w:rsidRPr="003A0F5F">
        <w:rPr>
          <w:rFonts w:ascii="Times New Roman" w:hAnsi="Times New Roman" w:cs="Times New Roman"/>
          <w:sz w:val="24"/>
          <w:szCs w:val="24"/>
          <w:lang w:val="ru-RU"/>
        </w:rPr>
        <w:t>отнести к группе основных средств (косгу 312).</w:t>
      </w:r>
    </w:p>
    <w:p w14:paraId="097E843C" w14:textId="77777777" w:rsidR="00B1148C" w:rsidRPr="003A0F5F" w:rsidRDefault="00906044" w:rsidP="00492613">
      <w:pPr>
        <w:numPr>
          <w:ilvl w:val="0"/>
          <w:numId w:val="8"/>
        </w:numPr>
        <w:jc w:val="both"/>
        <w:rPr>
          <w:rFonts w:ascii="Times New Roman" w:hAnsi="Times New Roman" w:cs="Times New Roman"/>
          <w:sz w:val="24"/>
          <w:szCs w:val="24"/>
        </w:rPr>
      </w:pPr>
      <w:proofErr w:type="spellStart"/>
      <w:proofErr w:type="gramStart"/>
      <w:r w:rsidRPr="003A0F5F">
        <w:rPr>
          <w:rFonts w:ascii="Times New Roman" w:hAnsi="Times New Roman" w:cs="Times New Roman"/>
          <w:sz w:val="24"/>
          <w:szCs w:val="24"/>
          <w:shd w:val="clear" w:color="auto" w:fill="FFFF00"/>
        </w:rPr>
        <w:t>иные</w:t>
      </w:r>
      <w:proofErr w:type="spellEnd"/>
      <w:proofErr w:type="gramEnd"/>
      <w:r w:rsidRPr="003A0F5F">
        <w:rPr>
          <w:rFonts w:ascii="Times New Roman" w:hAnsi="Times New Roman" w:cs="Times New Roman"/>
          <w:sz w:val="24"/>
          <w:szCs w:val="24"/>
          <w:shd w:val="clear" w:color="auto" w:fill="FFFF00"/>
        </w:rPr>
        <w:t xml:space="preserve"> </w:t>
      </w:r>
      <w:proofErr w:type="spellStart"/>
      <w:r w:rsidRPr="003A0F5F">
        <w:rPr>
          <w:rFonts w:ascii="Times New Roman" w:hAnsi="Times New Roman" w:cs="Times New Roman"/>
          <w:sz w:val="24"/>
          <w:szCs w:val="24"/>
          <w:shd w:val="clear" w:color="auto" w:fill="FFFF00"/>
        </w:rPr>
        <w:t>материальные</w:t>
      </w:r>
      <w:proofErr w:type="spellEnd"/>
      <w:r w:rsidRPr="003A0F5F">
        <w:rPr>
          <w:rFonts w:ascii="Times New Roman" w:hAnsi="Times New Roman" w:cs="Times New Roman"/>
          <w:sz w:val="24"/>
          <w:szCs w:val="24"/>
          <w:shd w:val="clear" w:color="auto" w:fill="FFFF00"/>
        </w:rPr>
        <w:t xml:space="preserve"> </w:t>
      </w:r>
      <w:proofErr w:type="spellStart"/>
      <w:r w:rsidRPr="003A0F5F">
        <w:rPr>
          <w:rFonts w:ascii="Times New Roman" w:hAnsi="Times New Roman" w:cs="Times New Roman"/>
          <w:sz w:val="24"/>
          <w:szCs w:val="24"/>
          <w:shd w:val="clear" w:color="auto" w:fill="FFFF00"/>
        </w:rPr>
        <w:t>запасы</w:t>
      </w:r>
      <w:proofErr w:type="spellEnd"/>
      <w:r w:rsidRPr="003A0F5F">
        <w:rPr>
          <w:rFonts w:ascii="Times New Roman" w:hAnsi="Times New Roman" w:cs="Times New Roman"/>
          <w:sz w:val="24"/>
          <w:szCs w:val="24"/>
        </w:rPr>
        <w:t>.</w:t>
      </w:r>
    </w:p>
    <w:p w14:paraId="55A3AE6A" w14:textId="77777777" w:rsidR="00B1148C" w:rsidRPr="003A0F5F"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5.2.</w:t>
      </w:r>
      <w:r w:rsidRPr="003A0F5F">
        <w:rPr>
          <w:rFonts w:ascii="Times New Roman" w:hAnsi="Times New Roman" w:cs="Times New Roman"/>
          <w:sz w:val="24"/>
          <w:szCs w:val="24"/>
        </w:rPr>
        <w:t> </w:t>
      </w:r>
      <w:r w:rsidRPr="003A0F5F">
        <w:rPr>
          <w:rFonts w:ascii="Times New Roman" w:hAnsi="Times New Roman" w:cs="Times New Roman"/>
          <w:sz w:val="24"/>
          <w:szCs w:val="24"/>
          <w:lang w:val="ru-RU"/>
        </w:rPr>
        <w:t>В учреждении применяются следующие единицы учета материальных запасов:</w:t>
      </w:r>
    </w:p>
    <w:p w14:paraId="0366F054" w14:textId="77777777" w:rsidR="00B1148C" w:rsidRPr="003A0F5F" w:rsidRDefault="00B1148C" w:rsidP="00492613">
      <w:pPr>
        <w:jc w:val="both"/>
        <w:rPr>
          <w:rFonts w:ascii="Times New Roman" w:hAnsi="Times New Roman" w:cs="Times New Roman"/>
          <w:sz w:val="24"/>
          <w:szCs w:val="24"/>
          <w:lang w:val="ru-RU"/>
        </w:rPr>
      </w:pPr>
    </w:p>
    <w:p w14:paraId="1F1E757F" w14:textId="77777777" w:rsidR="00B1148C" w:rsidRPr="003A0F5F"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w:t>
      </w:r>
      <w:r w:rsidRPr="003A0F5F">
        <w:rPr>
          <w:rFonts w:ascii="Times New Roman" w:hAnsi="Times New Roman" w:cs="Times New Roman"/>
          <w:sz w:val="24"/>
          <w:szCs w:val="24"/>
        </w:rPr>
        <w:t> </w:t>
      </w:r>
      <w:r w:rsidRPr="003A0F5F">
        <w:rPr>
          <w:rFonts w:ascii="Times New Roman" w:hAnsi="Times New Roman" w:cs="Times New Roman"/>
          <w:sz w:val="24"/>
          <w:szCs w:val="24"/>
          <w:lang w:val="ru-RU"/>
        </w:rPr>
        <w:t>номенклатурная (реестровая) единица;</w:t>
      </w:r>
    </w:p>
    <w:p w14:paraId="6E8E5EB4" w14:textId="77777777" w:rsidR="00B1148C" w:rsidRPr="00492613"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w:t>
      </w:r>
      <w:r w:rsidRPr="003A0F5F">
        <w:rPr>
          <w:rFonts w:ascii="Times New Roman" w:hAnsi="Times New Roman" w:cs="Times New Roman"/>
          <w:sz w:val="24"/>
          <w:szCs w:val="24"/>
        </w:rPr>
        <w:t> </w:t>
      </w:r>
      <w:r w:rsidRPr="003A0F5F">
        <w:rPr>
          <w:rFonts w:ascii="Times New Roman" w:hAnsi="Times New Roman" w:cs="Times New Roman"/>
          <w:sz w:val="24"/>
          <w:szCs w:val="24"/>
          <w:lang w:val="ru-RU"/>
        </w:rPr>
        <w:t>однородная (реестровая) группа запасов</w:t>
      </w:r>
    </w:p>
    <w:p w14:paraId="66D409D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14:paraId="6F8B417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4C5B7EC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«Запасы».</w:t>
      </w:r>
    </w:p>
    <w:p w14:paraId="6D1C28A8" w14:textId="77777777" w:rsidR="00B1148C" w:rsidRPr="00EA1ABD"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5.4. Фактическая стоимость материальных запасов, полученных в результате ремонта, разборки, утилизации (ликвидации) основных средств или иного имущества, </w:t>
      </w:r>
      <w:r w:rsidRPr="00EA1ABD">
        <w:rPr>
          <w:rFonts w:ascii="Times New Roman" w:hAnsi="Times New Roman" w:cs="Times New Roman"/>
          <w:sz w:val="24"/>
          <w:szCs w:val="24"/>
          <w:lang w:val="ru-RU"/>
        </w:rPr>
        <w:t>определяется исходя из следующих факторов:</w:t>
      </w:r>
    </w:p>
    <w:p w14:paraId="6C5098FC" w14:textId="77777777"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 их справедливой стоимости на дату принятия к бухгалтерскому учету, рассчитанной методом рыночных цен;</w:t>
      </w:r>
    </w:p>
    <w:p w14:paraId="6B09E15F" w14:textId="77777777"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 сумм, уплачиваемых учреждением за доставку материальных запасов, приведение их в состояние, пригодное для использования.</w:t>
      </w:r>
    </w:p>
    <w:p w14:paraId="7517F404" w14:textId="77777777"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Основание: пункты</w:t>
      </w:r>
      <w:r w:rsidRPr="00EA1ABD">
        <w:rPr>
          <w:rFonts w:ascii="Times New Roman" w:hAnsi="Times New Roman" w:cs="Times New Roman"/>
          <w:sz w:val="24"/>
          <w:szCs w:val="24"/>
        </w:rPr>
        <w:t> </w:t>
      </w:r>
      <w:r w:rsidRPr="00EA1ABD">
        <w:rPr>
          <w:rFonts w:ascii="Times New Roman" w:hAnsi="Times New Roman" w:cs="Times New Roman"/>
          <w:sz w:val="24"/>
          <w:szCs w:val="24"/>
          <w:lang w:val="ru-RU"/>
        </w:rPr>
        <w:t>52–60</w:t>
      </w:r>
      <w:r w:rsidRPr="00EA1ABD">
        <w:rPr>
          <w:rFonts w:ascii="Times New Roman" w:hAnsi="Times New Roman" w:cs="Times New Roman"/>
          <w:sz w:val="24"/>
          <w:szCs w:val="24"/>
        </w:rPr>
        <w:t> </w:t>
      </w:r>
      <w:r w:rsidRPr="00EA1ABD">
        <w:rPr>
          <w:rFonts w:ascii="Times New Roman" w:hAnsi="Times New Roman" w:cs="Times New Roman"/>
          <w:sz w:val="24"/>
          <w:szCs w:val="24"/>
          <w:lang w:val="ru-RU"/>
        </w:rPr>
        <w:t>СГС «Концептуальные основы бухучета и</w:t>
      </w:r>
      <w:r w:rsidRPr="00EA1ABD">
        <w:rPr>
          <w:rFonts w:ascii="Times New Roman" w:hAnsi="Times New Roman" w:cs="Times New Roman"/>
          <w:sz w:val="24"/>
          <w:szCs w:val="24"/>
        </w:rPr>
        <w:t> </w:t>
      </w:r>
      <w:r w:rsidRPr="00EA1ABD">
        <w:rPr>
          <w:rFonts w:ascii="Times New Roman" w:hAnsi="Times New Roman" w:cs="Times New Roman"/>
          <w:sz w:val="24"/>
          <w:szCs w:val="24"/>
          <w:lang w:val="ru-RU"/>
        </w:rPr>
        <w:t>отчетности».</w:t>
      </w:r>
    </w:p>
    <w:p w14:paraId="32F93D0F" w14:textId="77777777" w:rsidR="00B1148C" w:rsidRPr="00EA1ABD" w:rsidRDefault="00B1148C" w:rsidP="00492613">
      <w:pPr>
        <w:jc w:val="both"/>
        <w:rPr>
          <w:rFonts w:ascii="Times New Roman" w:hAnsi="Times New Roman" w:cs="Times New Roman"/>
          <w:sz w:val="24"/>
          <w:szCs w:val="24"/>
          <w:lang w:val="ru-RU"/>
        </w:rPr>
      </w:pPr>
    </w:p>
    <w:p w14:paraId="1EA828D1" w14:textId="77777777" w:rsidR="00B1148C" w:rsidRPr="00EA1ABD" w:rsidRDefault="00B1148C" w:rsidP="00492613">
      <w:pPr>
        <w:jc w:val="both"/>
        <w:rPr>
          <w:rFonts w:ascii="Times New Roman" w:hAnsi="Times New Roman" w:cs="Times New Roman"/>
          <w:sz w:val="24"/>
          <w:szCs w:val="24"/>
          <w:lang w:val="ru-RU"/>
        </w:rPr>
      </w:pPr>
    </w:p>
    <w:p w14:paraId="34328E87" w14:textId="77777777"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5.6. Учреждение применяет следующий порядок учета материальных запасов:</w:t>
      </w:r>
    </w:p>
    <w:p w14:paraId="12929827" w14:textId="400DDBFB"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 xml:space="preserve">5.6.1. Одноразовые маски и перчатки </w:t>
      </w:r>
      <w:r w:rsidR="00947F81" w:rsidRPr="00EA1ABD">
        <w:rPr>
          <w:rFonts w:ascii="Times New Roman" w:hAnsi="Times New Roman" w:cs="Times New Roman"/>
          <w:sz w:val="24"/>
          <w:szCs w:val="24"/>
          <w:lang w:val="ru-RU"/>
        </w:rPr>
        <w:t xml:space="preserve">для хозяйственных целей </w:t>
      </w:r>
      <w:r w:rsidRPr="00EA1ABD">
        <w:rPr>
          <w:rFonts w:ascii="Times New Roman" w:hAnsi="Times New Roman" w:cs="Times New Roman"/>
          <w:sz w:val="24"/>
          <w:szCs w:val="24"/>
          <w:lang w:val="ru-RU"/>
        </w:rPr>
        <w:t>учитываются на счете 105.36 «Прочие материальные запасы». Маски и перчатки, приобретенные для комплектов одежды</w:t>
      </w:r>
      <w:r w:rsidR="00947F81" w:rsidRPr="00EA1ABD">
        <w:rPr>
          <w:rFonts w:ascii="Times New Roman" w:hAnsi="Times New Roman" w:cs="Times New Roman"/>
          <w:sz w:val="24"/>
          <w:szCs w:val="24"/>
          <w:lang w:val="ru-RU"/>
        </w:rPr>
        <w:t xml:space="preserve"> в качестве </w:t>
      </w:r>
      <w:proofErr w:type="gramStart"/>
      <w:r w:rsidR="00947F81" w:rsidRPr="00EA1ABD">
        <w:rPr>
          <w:rFonts w:ascii="Times New Roman" w:hAnsi="Times New Roman" w:cs="Times New Roman"/>
          <w:sz w:val="24"/>
          <w:szCs w:val="24"/>
          <w:lang w:val="ru-RU"/>
        </w:rPr>
        <w:t>СИЗ</w:t>
      </w:r>
      <w:proofErr w:type="gramEnd"/>
      <w:r w:rsidRPr="00EA1ABD">
        <w:rPr>
          <w:rFonts w:ascii="Times New Roman" w:hAnsi="Times New Roman" w:cs="Times New Roman"/>
          <w:sz w:val="24"/>
          <w:szCs w:val="24"/>
          <w:lang w:val="ru-RU"/>
        </w:rPr>
        <w:t>, учитываются на счете 105.05 .</w:t>
      </w:r>
      <w:r w:rsidR="00947F81" w:rsidRPr="00EA1ABD">
        <w:rPr>
          <w:rFonts w:ascii="Times New Roman" w:hAnsi="Times New Roman" w:cs="Times New Roman"/>
          <w:sz w:val="24"/>
          <w:szCs w:val="24"/>
          <w:lang w:val="ru-RU"/>
        </w:rPr>
        <w:t xml:space="preserve"> Перчатки </w:t>
      </w:r>
      <w:r w:rsidR="00947F81" w:rsidRPr="00EA1ABD">
        <w:rPr>
          <w:rFonts w:ascii="Times New Roman" w:hAnsi="Times New Roman" w:cs="Times New Roman"/>
          <w:color w:val="222222"/>
          <w:sz w:val="24"/>
          <w:szCs w:val="24"/>
          <w:shd w:val="clear" w:color="auto" w:fill="FFFFFF"/>
          <w:lang w:val="ru-RU"/>
        </w:rPr>
        <w:t xml:space="preserve">для оказания медуслуг </w:t>
      </w:r>
      <w:r w:rsidR="00947F81" w:rsidRPr="00EA1ABD">
        <w:rPr>
          <w:rFonts w:ascii="Times New Roman" w:hAnsi="Times New Roman" w:cs="Times New Roman"/>
          <w:sz w:val="24"/>
          <w:szCs w:val="24"/>
          <w:lang w:val="ru-RU"/>
        </w:rPr>
        <w:t>учитываются на счете 105.01.</w:t>
      </w:r>
    </w:p>
    <w:p w14:paraId="1CE3D21B" w14:textId="609DF25D"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5.6.2.</w:t>
      </w:r>
      <w:r w:rsidR="003A0F5F" w:rsidRPr="00EA1ABD">
        <w:rPr>
          <w:rFonts w:ascii="Times New Roman" w:hAnsi="Times New Roman" w:cs="Times New Roman"/>
          <w:sz w:val="24"/>
          <w:szCs w:val="24"/>
          <w:lang w:val="ru-RU"/>
        </w:rPr>
        <w:t xml:space="preserve"> </w:t>
      </w:r>
      <w:r w:rsidRPr="00EA1ABD">
        <w:rPr>
          <w:rFonts w:ascii="Times New Roman" w:hAnsi="Times New Roman" w:cs="Times New Roman"/>
          <w:sz w:val="24"/>
          <w:szCs w:val="24"/>
          <w:lang w:val="ru-RU"/>
        </w:rPr>
        <w:t xml:space="preserve">Специальные охлаждающие и </w:t>
      </w:r>
      <w:proofErr w:type="spellStart"/>
      <w:r w:rsidRPr="00EA1ABD">
        <w:rPr>
          <w:rFonts w:ascii="Times New Roman" w:hAnsi="Times New Roman" w:cs="Times New Roman"/>
          <w:sz w:val="24"/>
          <w:szCs w:val="24"/>
          <w:lang w:val="ru-RU"/>
        </w:rPr>
        <w:t>стеклоомывающие</w:t>
      </w:r>
      <w:proofErr w:type="spellEnd"/>
      <w:r w:rsidRPr="00EA1ABD">
        <w:rPr>
          <w:rFonts w:ascii="Times New Roman" w:hAnsi="Times New Roman" w:cs="Times New Roman"/>
          <w:sz w:val="24"/>
          <w:szCs w:val="24"/>
          <w:lang w:val="ru-RU"/>
        </w:rPr>
        <w:t xml:space="preserve"> жидкости для автомобиля, в том числе тосол, антифриз, учитываются на счете 105.06.</w:t>
      </w:r>
    </w:p>
    <w:p w14:paraId="0937D94B" w14:textId="76B5AC83" w:rsidR="003A0F5F" w:rsidRPr="00EA1ABD" w:rsidRDefault="003A0F5F" w:rsidP="00492613">
      <w:pPr>
        <w:jc w:val="both"/>
        <w:rPr>
          <w:rFonts w:ascii="Times New Roman" w:hAnsi="Times New Roman" w:cs="Times New Roman"/>
          <w:color w:val="auto"/>
          <w:sz w:val="24"/>
          <w:szCs w:val="24"/>
          <w:lang w:val="ru-RU"/>
        </w:rPr>
      </w:pPr>
      <w:r w:rsidRPr="00EA1ABD">
        <w:rPr>
          <w:rFonts w:ascii="Times New Roman" w:hAnsi="Times New Roman" w:cs="Times New Roman"/>
          <w:sz w:val="24"/>
          <w:szCs w:val="24"/>
          <w:lang w:val="ru-RU"/>
        </w:rPr>
        <w:t xml:space="preserve">5.6.3. </w:t>
      </w:r>
      <w:r w:rsidRPr="00EA1ABD">
        <w:rPr>
          <w:rFonts w:ascii="Times New Roman" w:hAnsi="Times New Roman" w:cs="Times New Roman"/>
          <w:color w:val="auto"/>
          <w:sz w:val="24"/>
          <w:szCs w:val="24"/>
          <w:lang w:val="ru-RU"/>
        </w:rPr>
        <w:t>Изделия медицинского назначения, вживляемые пациенту, вне зависимости от стоимости и срока службы относятся к материальным запасам. Списание с бухгалтерского учета изделий медицинского назначения осуществляется без согласования с Учредителем – Министерством здравоохранения РБ.</w:t>
      </w:r>
    </w:p>
    <w:p w14:paraId="1A253802" w14:textId="77777777" w:rsidR="00EA1ABD" w:rsidRPr="00EA1ABD" w:rsidRDefault="00EA1ABD" w:rsidP="00EA1ABD">
      <w:pPr>
        <w:shd w:val="clear" w:color="auto" w:fill="FFFFFF"/>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5.6.4. В связи с большой номенклатурой приобретаемых материальных запасов установить следующий порядок учета: </w:t>
      </w:r>
    </w:p>
    <w:p w14:paraId="20E27175" w14:textId="77777777"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 выдача в эксплуатацию на нужды учреждения канцелярских принадлежностей, бумаги и хозяйственных материалов, прочих материальных </w:t>
      </w:r>
      <w:proofErr w:type="gramStart"/>
      <w:r w:rsidRPr="00EA1ABD">
        <w:rPr>
          <w:rFonts w:ascii="Times New Roman" w:hAnsi="Times New Roman" w:cs="Times New Roman"/>
          <w:color w:val="auto"/>
          <w:sz w:val="24"/>
          <w:szCs w:val="24"/>
          <w:lang w:val="ru-RU"/>
        </w:rPr>
        <w:t>запасов</w:t>
      </w:r>
      <w:proofErr w:type="gramEnd"/>
      <w:r w:rsidRPr="00EA1ABD">
        <w:rPr>
          <w:rFonts w:ascii="Times New Roman" w:hAnsi="Times New Roman" w:cs="Times New Roman"/>
          <w:color w:val="auto"/>
          <w:sz w:val="24"/>
          <w:szCs w:val="24"/>
          <w:lang w:val="ru-RU"/>
        </w:rPr>
        <w:t xml:space="preserve"> не подлежащих монтажу и установке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14:paraId="2A2748FB" w14:textId="77777777" w:rsidR="00EA1ABD" w:rsidRPr="00EA1ABD" w:rsidRDefault="00EA1ABD" w:rsidP="00EA1ABD">
      <w:pPr>
        <w:jc w:val="both"/>
        <w:rPr>
          <w:rFonts w:ascii="Times New Roman" w:hAnsi="Times New Roman" w:cs="Times New Roman"/>
          <w:color w:val="auto"/>
          <w:sz w:val="24"/>
          <w:szCs w:val="24"/>
          <w:lang w:val="ru-RU"/>
        </w:rPr>
      </w:pPr>
    </w:p>
    <w:p w14:paraId="402796DB" w14:textId="77777777"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lastRenderedPageBreak/>
        <w:t>- выдача в эксплуатацию средств индивидуальной защиты одноразового использования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14:paraId="49D328F3" w14:textId="77777777"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использованные и испорченные бланки строгой отчетности списываются по Акту о списании бланков строгой отчетности (ф.0510461) с приложением подтверждающих документов (ведомость выдачи материальных ценностей на нужды учреждения (ф. 0504210), отчет, испорченные бланки, подлежащие уничтожению);</w:t>
      </w:r>
    </w:p>
    <w:p w14:paraId="7DA3E09D" w14:textId="77777777"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в остальных случаях материальные запасы, использованные в деятельности учреждения, а также при недостаче, порче, хищении и пришедшие в негодность списываются по акту о списании материальных запасов (ф. 0510460) на основании подтверждающих учетных документов, предоставленных соответствующими подразделениями: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3"/>
      </w:tblGrid>
      <w:tr w:rsidR="00EA1ABD" w:rsidRPr="00EA1ABD" w14:paraId="1F2E9EFF" w14:textId="77777777" w:rsidTr="007338C1">
        <w:tc>
          <w:tcPr>
            <w:tcW w:w="4785" w:type="dxa"/>
            <w:shd w:val="clear" w:color="auto" w:fill="auto"/>
          </w:tcPr>
          <w:p w14:paraId="12ECD961" w14:textId="77777777"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Вид</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материальных</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запасов</w:t>
            </w:r>
            <w:proofErr w:type="spellEnd"/>
          </w:p>
        </w:tc>
        <w:tc>
          <w:tcPr>
            <w:tcW w:w="4785" w:type="dxa"/>
            <w:shd w:val="clear" w:color="auto" w:fill="auto"/>
          </w:tcPr>
          <w:p w14:paraId="235C18C2" w14:textId="77777777"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Подтверждающий</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документ</w:t>
            </w:r>
            <w:proofErr w:type="spellEnd"/>
          </w:p>
        </w:tc>
      </w:tr>
      <w:tr w:rsidR="00EA1ABD" w:rsidRPr="007338C1" w14:paraId="330E7AC9" w14:textId="77777777" w:rsidTr="007338C1">
        <w:tc>
          <w:tcPr>
            <w:tcW w:w="4785" w:type="dxa"/>
            <w:shd w:val="clear" w:color="auto" w:fill="auto"/>
          </w:tcPr>
          <w:p w14:paraId="5A967247"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Медикаменты и медицинские изделия, подлежащие предметно - количественному учёту, </w:t>
            </w:r>
            <w:proofErr w:type="spellStart"/>
            <w:r w:rsidRPr="00EA1ABD">
              <w:rPr>
                <w:rFonts w:ascii="Times New Roman" w:hAnsi="Times New Roman" w:cs="Times New Roman"/>
                <w:color w:val="auto"/>
                <w:sz w:val="24"/>
                <w:szCs w:val="24"/>
                <w:lang w:val="ru-RU"/>
              </w:rPr>
              <w:t>энтеральное</w:t>
            </w:r>
            <w:proofErr w:type="spellEnd"/>
            <w:r w:rsidRPr="00EA1ABD">
              <w:rPr>
                <w:rFonts w:ascii="Times New Roman" w:hAnsi="Times New Roman" w:cs="Times New Roman"/>
                <w:color w:val="auto"/>
                <w:sz w:val="24"/>
                <w:szCs w:val="24"/>
                <w:lang w:val="ru-RU"/>
              </w:rPr>
              <w:t xml:space="preserve"> питание</w:t>
            </w:r>
          </w:p>
        </w:tc>
        <w:tc>
          <w:tcPr>
            <w:tcW w:w="4785" w:type="dxa"/>
            <w:shd w:val="clear" w:color="auto" w:fill="auto"/>
          </w:tcPr>
          <w:p w14:paraId="58AAFF3C"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Требование-накладная, ведомость выдачи материальных ценностей на нужды учреждения (ф. 0504210),отчет</w:t>
            </w:r>
          </w:p>
        </w:tc>
      </w:tr>
      <w:tr w:rsidR="00EA1ABD" w:rsidRPr="00EA1ABD" w14:paraId="64369930" w14:textId="77777777" w:rsidTr="007338C1">
        <w:tc>
          <w:tcPr>
            <w:tcW w:w="4785" w:type="dxa"/>
            <w:shd w:val="clear" w:color="auto" w:fill="auto"/>
          </w:tcPr>
          <w:p w14:paraId="4D8950A1"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Медикаменты и медицинские изделия, не подлежащие предметно - количественному учёту</w:t>
            </w:r>
          </w:p>
        </w:tc>
        <w:tc>
          <w:tcPr>
            <w:tcW w:w="4785" w:type="dxa"/>
            <w:shd w:val="clear" w:color="auto" w:fill="auto"/>
          </w:tcPr>
          <w:p w14:paraId="27E701A3" w14:textId="77777777"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Отчет</w:t>
            </w:r>
            <w:proofErr w:type="spellEnd"/>
          </w:p>
        </w:tc>
      </w:tr>
      <w:tr w:rsidR="00EA1ABD" w:rsidRPr="007338C1" w14:paraId="7CB9F278" w14:textId="77777777" w:rsidTr="007338C1">
        <w:tc>
          <w:tcPr>
            <w:tcW w:w="4785" w:type="dxa"/>
            <w:shd w:val="clear" w:color="auto" w:fill="auto"/>
          </w:tcPr>
          <w:p w14:paraId="1D9FB183"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Прочие материалы, в том числе медицинского назначения и одноразового использования, не подлежащие установке</w:t>
            </w:r>
          </w:p>
        </w:tc>
        <w:tc>
          <w:tcPr>
            <w:tcW w:w="4785" w:type="dxa"/>
            <w:shd w:val="clear" w:color="auto" w:fill="auto"/>
          </w:tcPr>
          <w:p w14:paraId="1269B7B9"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Ведомость выдачи материальных ценностей на нужды учреждения (ф. 0504210), отчет</w:t>
            </w:r>
          </w:p>
        </w:tc>
      </w:tr>
      <w:tr w:rsidR="00EA1ABD" w:rsidRPr="00EA1ABD" w14:paraId="06F99738" w14:textId="77777777" w:rsidTr="007338C1">
        <w:tc>
          <w:tcPr>
            <w:tcW w:w="4785" w:type="dxa"/>
            <w:shd w:val="clear" w:color="auto" w:fill="auto"/>
          </w:tcPr>
          <w:p w14:paraId="0497E3A1"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Прочие материалы, подлежащие установке (кроме запасных частей к компьютерам и оргтехнике)</w:t>
            </w:r>
          </w:p>
        </w:tc>
        <w:tc>
          <w:tcPr>
            <w:tcW w:w="4785" w:type="dxa"/>
            <w:shd w:val="clear" w:color="auto" w:fill="auto"/>
          </w:tcPr>
          <w:p w14:paraId="52043888" w14:textId="77777777"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Акт</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установки</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материальных</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ценностей</w:t>
            </w:r>
            <w:proofErr w:type="spellEnd"/>
          </w:p>
        </w:tc>
      </w:tr>
      <w:tr w:rsidR="00EA1ABD" w:rsidRPr="007338C1" w14:paraId="73CFEE93" w14:textId="77777777" w:rsidTr="007338C1">
        <w:tc>
          <w:tcPr>
            <w:tcW w:w="4785" w:type="dxa"/>
            <w:shd w:val="clear" w:color="auto" w:fill="auto"/>
          </w:tcPr>
          <w:p w14:paraId="302B02B5"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Запасные части к компьютерам и оргтехнике</w:t>
            </w:r>
          </w:p>
        </w:tc>
        <w:tc>
          <w:tcPr>
            <w:tcW w:w="4785" w:type="dxa"/>
            <w:shd w:val="clear" w:color="auto" w:fill="auto"/>
          </w:tcPr>
          <w:p w14:paraId="7D13988A"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Акт неисправности, Акт установки запасных частей</w:t>
            </w:r>
          </w:p>
        </w:tc>
      </w:tr>
      <w:tr w:rsidR="00EA1ABD" w:rsidRPr="007338C1" w14:paraId="3F25AB59" w14:textId="77777777" w:rsidTr="007338C1">
        <w:tc>
          <w:tcPr>
            <w:tcW w:w="4785" w:type="dxa"/>
            <w:shd w:val="clear" w:color="auto" w:fill="auto"/>
          </w:tcPr>
          <w:p w14:paraId="0B0074C4"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Продукты питания для обеспечения пациентов лечебным питанием (кроме </w:t>
            </w:r>
            <w:proofErr w:type="spellStart"/>
            <w:r w:rsidRPr="00EA1ABD">
              <w:rPr>
                <w:rFonts w:ascii="Times New Roman" w:hAnsi="Times New Roman" w:cs="Times New Roman"/>
                <w:color w:val="auto"/>
                <w:sz w:val="24"/>
                <w:szCs w:val="24"/>
                <w:lang w:val="ru-RU"/>
              </w:rPr>
              <w:t>энтерального</w:t>
            </w:r>
            <w:proofErr w:type="spellEnd"/>
            <w:r w:rsidRPr="00EA1ABD">
              <w:rPr>
                <w:rFonts w:ascii="Times New Roman" w:hAnsi="Times New Roman" w:cs="Times New Roman"/>
                <w:color w:val="auto"/>
                <w:sz w:val="24"/>
                <w:szCs w:val="24"/>
                <w:lang w:val="ru-RU"/>
              </w:rPr>
              <w:t xml:space="preserve"> питания)</w:t>
            </w:r>
          </w:p>
        </w:tc>
        <w:tc>
          <w:tcPr>
            <w:tcW w:w="4785" w:type="dxa"/>
            <w:shd w:val="clear" w:color="auto" w:fill="auto"/>
          </w:tcPr>
          <w:p w14:paraId="2B8C4451"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222222"/>
                <w:sz w:val="24"/>
                <w:szCs w:val="24"/>
                <w:shd w:val="clear" w:color="auto" w:fill="FFFFFF"/>
                <w:lang w:val="ru-RU"/>
              </w:rPr>
              <w:t>Меню-требование на</w:t>
            </w:r>
            <w:r w:rsidRPr="00EA1ABD">
              <w:rPr>
                <w:rFonts w:ascii="Times New Roman" w:hAnsi="Times New Roman" w:cs="Times New Roman"/>
                <w:color w:val="222222"/>
                <w:sz w:val="24"/>
                <w:szCs w:val="24"/>
                <w:shd w:val="clear" w:color="auto" w:fill="FFFFFF"/>
              </w:rPr>
              <w:t> </w:t>
            </w:r>
            <w:r w:rsidRPr="00EA1ABD">
              <w:rPr>
                <w:rFonts w:ascii="Times New Roman" w:hAnsi="Times New Roman" w:cs="Times New Roman"/>
                <w:color w:val="222222"/>
                <w:sz w:val="24"/>
                <w:szCs w:val="24"/>
                <w:shd w:val="clear" w:color="auto" w:fill="FFFFFF"/>
                <w:lang w:val="ru-RU"/>
              </w:rPr>
              <w:t>выдачу продуктов (ф.</w:t>
            </w:r>
            <w:r w:rsidRPr="00EA1ABD">
              <w:rPr>
                <w:rFonts w:ascii="Times New Roman" w:hAnsi="Times New Roman" w:cs="Times New Roman"/>
                <w:color w:val="222222"/>
                <w:sz w:val="24"/>
                <w:szCs w:val="24"/>
                <w:shd w:val="clear" w:color="auto" w:fill="FFFFFF"/>
              </w:rPr>
              <w:t> </w:t>
            </w:r>
            <w:r w:rsidRPr="00EA1ABD">
              <w:rPr>
                <w:rFonts w:ascii="Times New Roman" w:hAnsi="Times New Roman" w:cs="Times New Roman"/>
                <w:color w:val="222222"/>
                <w:sz w:val="24"/>
                <w:szCs w:val="24"/>
                <w:shd w:val="clear" w:color="auto" w:fill="FFFFFF"/>
                <w:lang w:val="ru-RU"/>
              </w:rPr>
              <w:t>0504202)</w:t>
            </w:r>
          </w:p>
        </w:tc>
      </w:tr>
      <w:tr w:rsidR="00EA1ABD" w:rsidRPr="007338C1" w14:paraId="4AE611E9" w14:textId="77777777" w:rsidTr="007338C1">
        <w:tc>
          <w:tcPr>
            <w:tcW w:w="4785" w:type="dxa"/>
            <w:shd w:val="clear" w:color="auto" w:fill="auto"/>
          </w:tcPr>
          <w:p w14:paraId="232B3998"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Продукты питания для обеспечения пациентов на дому</w:t>
            </w:r>
          </w:p>
        </w:tc>
        <w:tc>
          <w:tcPr>
            <w:tcW w:w="4785" w:type="dxa"/>
            <w:shd w:val="clear" w:color="auto" w:fill="auto"/>
          </w:tcPr>
          <w:p w14:paraId="4C4D41E7"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Акт приема-передачи, расписка пациента в получении, отчет. </w:t>
            </w:r>
          </w:p>
        </w:tc>
      </w:tr>
      <w:tr w:rsidR="00EA1ABD" w:rsidRPr="00EA1ABD" w14:paraId="43754BC2" w14:textId="77777777" w:rsidTr="007338C1">
        <w:tc>
          <w:tcPr>
            <w:tcW w:w="4785" w:type="dxa"/>
            <w:shd w:val="clear" w:color="auto" w:fill="auto"/>
          </w:tcPr>
          <w:p w14:paraId="7749ED0F" w14:textId="77777777" w:rsidR="00EA1ABD" w:rsidRPr="00EA1ABD" w:rsidRDefault="00EA1ABD" w:rsidP="007338C1">
            <w:pPr>
              <w:jc w:val="both"/>
              <w:rPr>
                <w:rFonts w:ascii="Times New Roman" w:hAnsi="Times New Roman" w:cs="Times New Roman"/>
                <w:color w:val="auto"/>
                <w:sz w:val="24"/>
                <w:szCs w:val="24"/>
              </w:rPr>
            </w:pPr>
            <w:r w:rsidRPr="00EA1ABD">
              <w:rPr>
                <w:rFonts w:ascii="Times New Roman" w:hAnsi="Times New Roman" w:cs="Times New Roman"/>
                <w:color w:val="auto"/>
                <w:sz w:val="24"/>
                <w:szCs w:val="24"/>
              </w:rPr>
              <w:t>ГСМ</w:t>
            </w:r>
          </w:p>
        </w:tc>
        <w:tc>
          <w:tcPr>
            <w:tcW w:w="4785" w:type="dxa"/>
            <w:shd w:val="clear" w:color="auto" w:fill="auto"/>
          </w:tcPr>
          <w:p w14:paraId="6A185B59" w14:textId="77777777"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Путевые</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листы</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отчет</w:t>
            </w:r>
            <w:proofErr w:type="spellEnd"/>
            <w:r w:rsidRPr="00EA1ABD">
              <w:rPr>
                <w:rFonts w:ascii="Times New Roman" w:hAnsi="Times New Roman" w:cs="Times New Roman"/>
                <w:color w:val="auto"/>
                <w:sz w:val="24"/>
                <w:szCs w:val="24"/>
              </w:rPr>
              <w:t xml:space="preserve"> </w:t>
            </w:r>
          </w:p>
        </w:tc>
      </w:tr>
      <w:tr w:rsidR="00EA1ABD" w:rsidRPr="007338C1" w14:paraId="0C2A7987" w14:textId="77777777" w:rsidTr="007338C1">
        <w:tc>
          <w:tcPr>
            <w:tcW w:w="4785" w:type="dxa"/>
            <w:shd w:val="clear" w:color="auto" w:fill="auto"/>
          </w:tcPr>
          <w:p w14:paraId="05E836EF" w14:textId="77777777" w:rsidR="00EA1ABD" w:rsidRPr="00EA1ABD" w:rsidRDefault="00EA1ABD" w:rsidP="007338C1">
            <w:pPr>
              <w:jc w:val="both"/>
              <w:rPr>
                <w:rFonts w:ascii="Times New Roman" w:hAnsi="Times New Roman" w:cs="Times New Roman"/>
                <w:color w:val="auto"/>
                <w:sz w:val="24"/>
                <w:szCs w:val="24"/>
                <w:lang w:val="ru-RU"/>
              </w:rPr>
            </w:pPr>
            <w:proofErr w:type="gramStart"/>
            <w:r w:rsidRPr="00EA1ABD">
              <w:rPr>
                <w:rFonts w:ascii="Times New Roman" w:hAnsi="Times New Roman" w:cs="Times New Roman"/>
                <w:color w:val="auto"/>
                <w:sz w:val="24"/>
                <w:szCs w:val="24"/>
                <w:lang w:val="ru-RU"/>
              </w:rPr>
              <w:t xml:space="preserve">Мягкий и хозяйственный инвентарь, </w:t>
            </w:r>
            <w:r w:rsidRPr="00EA1ABD">
              <w:rPr>
                <w:rFonts w:ascii="Times New Roman" w:hAnsi="Times New Roman" w:cs="Times New Roman"/>
                <w:sz w:val="24"/>
                <w:szCs w:val="24"/>
                <w:shd w:val="clear" w:color="auto" w:fill="FFFFFF"/>
                <w:lang w:val="ru-RU"/>
              </w:rPr>
              <w:t xml:space="preserve">непригодные для дальнейшей эксплуатации в результате естественного </w:t>
            </w:r>
            <w:r w:rsidRPr="00EA1ABD">
              <w:rPr>
                <w:rFonts w:ascii="Times New Roman" w:hAnsi="Times New Roman" w:cs="Times New Roman"/>
                <w:sz w:val="24"/>
                <w:szCs w:val="24"/>
                <w:shd w:val="clear" w:color="auto" w:fill="FFFFFF"/>
                <w:lang w:val="ru-RU"/>
              </w:rPr>
              <w:lastRenderedPageBreak/>
              <w:t>износа</w:t>
            </w:r>
            <w:proofErr w:type="gramEnd"/>
          </w:p>
        </w:tc>
        <w:tc>
          <w:tcPr>
            <w:tcW w:w="4785" w:type="dxa"/>
            <w:shd w:val="clear" w:color="auto" w:fill="auto"/>
          </w:tcPr>
          <w:p w14:paraId="3890200E"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lastRenderedPageBreak/>
              <w:t>Без документов, после уничтожения комиссией Учреждения</w:t>
            </w:r>
          </w:p>
        </w:tc>
      </w:tr>
      <w:tr w:rsidR="00EA1ABD" w:rsidRPr="007338C1" w14:paraId="2D140D7E" w14:textId="77777777" w:rsidTr="007338C1">
        <w:tc>
          <w:tcPr>
            <w:tcW w:w="4785" w:type="dxa"/>
            <w:shd w:val="clear" w:color="auto" w:fill="auto"/>
          </w:tcPr>
          <w:p w14:paraId="5484EB9C" w14:textId="77777777"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lastRenderedPageBreak/>
              <w:t>Строительные</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материалы</w:t>
            </w:r>
            <w:proofErr w:type="spellEnd"/>
          </w:p>
        </w:tc>
        <w:tc>
          <w:tcPr>
            <w:tcW w:w="4785" w:type="dxa"/>
            <w:shd w:val="clear" w:color="auto" w:fill="auto"/>
          </w:tcPr>
          <w:p w14:paraId="0A4FA906" w14:textId="77777777"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Согласно положению о ремонте, утвержденному отдельным приказом руководителя.</w:t>
            </w:r>
          </w:p>
        </w:tc>
      </w:tr>
    </w:tbl>
    <w:p w14:paraId="63EC7754" w14:textId="01AAC55C" w:rsidR="00EA1ABD" w:rsidRPr="003A0F5F" w:rsidRDefault="00EA1ABD" w:rsidP="00492613">
      <w:pPr>
        <w:jc w:val="both"/>
        <w:rPr>
          <w:rFonts w:ascii="Times New Roman" w:hAnsi="Times New Roman" w:cs="Times New Roman"/>
          <w:sz w:val="24"/>
          <w:szCs w:val="24"/>
          <w:lang w:val="ru-RU"/>
        </w:rPr>
      </w:pPr>
    </w:p>
    <w:p w14:paraId="6B0029A7" w14:textId="77777777" w:rsidR="00B1148C" w:rsidRPr="00492613" w:rsidRDefault="00B1148C" w:rsidP="00492613">
      <w:pPr>
        <w:jc w:val="both"/>
        <w:rPr>
          <w:rFonts w:ascii="Times New Roman" w:hAnsi="Times New Roman" w:cs="Times New Roman"/>
          <w:sz w:val="24"/>
          <w:szCs w:val="24"/>
          <w:lang w:val="ru-RU"/>
        </w:rPr>
      </w:pPr>
    </w:p>
    <w:p w14:paraId="004ACF5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w:t>
      </w:r>
      <w:r w:rsidRPr="00492613">
        <w:rPr>
          <w:rFonts w:ascii="Times New Roman" w:hAnsi="Times New Roman" w:cs="Times New Roman"/>
          <w:sz w:val="24"/>
          <w:szCs w:val="24"/>
          <w:shd w:val="clear" w:color="auto" w:fill="FFFF00"/>
          <w:lang w:val="ru-RU"/>
        </w:rPr>
        <w:t>переводится на код вида деятельности 4 «Деятельность по выполнению государственного (муниципального) задания» / код вида деятельности, по которому будут использоваться</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p>
    <w:p w14:paraId="51006D1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Учреждение применяет следующую детализацию КОСГУ в 24-26 разрядах номеров счетов для учета поступления и выбытия материальных запасов:</w:t>
      </w:r>
    </w:p>
    <w:p w14:paraId="1866895E" w14:textId="77777777" w:rsidR="00B1148C" w:rsidRPr="00492613" w:rsidRDefault="00B1148C" w:rsidP="00492613">
      <w:pPr>
        <w:jc w:val="both"/>
        <w:rPr>
          <w:rFonts w:ascii="Times New Roman" w:hAnsi="Times New Roman" w:cs="Times New Roman"/>
          <w:sz w:val="24"/>
          <w:szCs w:val="24"/>
          <w:lang w:val="ru-RU"/>
        </w:rPr>
      </w:pPr>
    </w:p>
    <w:p w14:paraId="30B093D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341 "Увеличение стоимости лекарственных препаратов и материалов, применяемых в медицинских целях";</w:t>
      </w:r>
    </w:p>
    <w:p w14:paraId="012598C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342 "Увеличение стоимости продуктов питания";</w:t>
      </w:r>
    </w:p>
    <w:p w14:paraId="1A619CD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343 "Увеличение стоимости горюче-смазочных материалов";</w:t>
      </w:r>
    </w:p>
    <w:p w14:paraId="2DCAF2E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344 "Увеличение стоимости строительных материалов";</w:t>
      </w:r>
    </w:p>
    <w:p w14:paraId="5DD60EA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345 "Увеличение стоимости мягкого инвентаря";</w:t>
      </w:r>
    </w:p>
    <w:p w14:paraId="77FD06B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346 "Увеличение стоимости прочих материальных запасов";</w:t>
      </w:r>
    </w:p>
    <w:p w14:paraId="40F7FED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347 "Увеличение стоимости материальных запасов для целей капитальных вложений";</w:t>
      </w:r>
    </w:p>
    <w:p w14:paraId="04F9305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349 "Увеличение стоимости прочих материальных запасов однократного применения".</w:t>
      </w:r>
    </w:p>
    <w:p w14:paraId="66C03B17" w14:textId="77777777" w:rsidR="00B1148C" w:rsidRPr="00492613" w:rsidRDefault="00B1148C" w:rsidP="00492613">
      <w:pPr>
        <w:jc w:val="both"/>
        <w:rPr>
          <w:rFonts w:ascii="Times New Roman" w:hAnsi="Times New Roman" w:cs="Times New Roman"/>
          <w:sz w:val="24"/>
          <w:szCs w:val="24"/>
          <w:lang w:val="ru-RU"/>
        </w:rPr>
      </w:pPr>
    </w:p>
    <w:p w14:paraId="77A7D81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441 "Уменьшение стоимости лекарственных препаратов и материалов, применяемых в медицинских целях";</w:t>
      </w:r>
    </w:p>
    <w:p w14:paraId="7D1ACCE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442 "Уменьшение стоимости продуктов питания";</w:t>
      </w:r>
    </w:p>
    <w:p w14:paraId="08341AE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443 "Уменьшение стоимости горюче-смазочных материалов";</w:t>
      </w:r>
    </w:p>
    <w:p w14:paraId="51F9E1E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444 "Уменьшение стоимости строительных материалов";</w:t>
      </w:r>
    </w:p>
    <w:p w14:paraId="7A5CDCD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445 "Уменьшение стоимости мягкого инвентаря";</w:t>
      </w:r>
    </w:p>
    <w:p w14:paraId="5790461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446 "Уменьшение стоимости прочих оборотных ценностей (материалов)";</w:t>
      </w:r>
    </w:p>
    <w:p w14:paraId="54DCFC0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447 "Уменьшение стоимости материальных запасов для целей капитальных вложений";</w:t>
      </w:r>
    </w:p>
    <w:p w14:paraId="5B41B31D" w14:textId="5D88CB4F" w:rsidR="003A0F5F"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449 "Уменьшение стоимости прочих материальных запасов однократного применения".</w:t>
      </w:r>
    </w:p>
    <w:p w14:paraId="499AD9A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 Установлены следующие особенности учета материальных запасов:</w:t>
      </w:r>
    </w:p>
    <w:p w14:paraId="549BCBF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5.8.1. Особенности учета транспортно-заготовительных расходов.</w:t>
      </w:r>
    </w:p>
    <w:p w14:paraId="77EC410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фактическую стоимость материальных запасов включаются транспортно-заготовительные расходы (ТЗР).</w:t>
      </w:r>
    </w:p>
    <w:p w14:paraId="3D86BCB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14:paraId="7503CF1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14:paraId="2E2D82A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5.8.2. Особенности учета горюче-смазочных материалов (ГСМ).</w:t>
      </w:r>
    </w:p>
    <w:p w14:paraId="22FAD32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Нормы на расходы горюче-смазочных материалов (ГСМ)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14:paraId="0B82803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14:paraId="287E898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5.8.3. Особенности использования и учета хозяйственного инвентаря.</w:t>
      </w:r>
    </w:p>
    <w:p w14:paraId="196F43C2" w14:textId="77777777" w:rsidR="00B1148C" w:rsidRPr="008C2E4E"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w:t>
      </w:r>
      <w:r w:rsidRPr="00492613">
        <w:rPr>
          <w:rFonts w:ascii="Times New Roman" w:hAnsi="Times New Roman" w:cs="Times New Roman"/>
          <w:sz w:val="24"/>
          <w:szCs w:val="24"/>
          <w:shd w:val="clear" w:color="auto" w:fill="FFFF00"/>
          <w:lang w:val="ru-RU"/>
        </w:rPr>
        <w:t xml:space="preserve">пунктом 2.1 раздела </w:t>
      </w:r>
      <w:r w:rsidRPr="00492613">
        <w:rPr>
          <w:rFonts w:ascii="Times New Roman" w:hAnsi="Times New Roman" w:cs="Times New Roman"/>
          <w:sz w:val="24"/>
          <w:szCs w:val="24"/>
          <w:shd w:val="clear" w:color="auto" w:fill="FFFF00"/>
        </w:rPr>
        <w:t>V</w:t>
      </w:r>
      <w:r w:rsidRPr="00492613">
        <w:rPr>
          <w:rFonts w:ascii="Times New Roman" w:hAnsi="Times New Roman" w:cs="Times New Roman"/>
          <w:sz w:val="24"/>
          <w:szCs w:val="24"/>
          <w:lang w:val="ru-RU"/>
        </w:rPr>
        <w:t xml:space="preserve"> настоящей учетной </w:t>
      </w:r>
      <w:r w:rsidRPr="008C2E4E">
        <w:rPr>
          <w:rFonts w:ascii="Times New Roman" w:hAnsi="Times New Roman" w:cs="Times New Roman"/>
          <w:sz w:val="24"/>
          <w:szCs w:val="24"/>
          <w:lang w:val="ru-RU"/>
        </w:rPr>
        <w:t>политики.</w:t>
      </w:r>
      <w:r w:rsidRPr="008C2E4E">
        <w:rPr>
          <w:rFonts w:ascii="Times New Roman" w:hAnsi="Times New Roman" w:cs="Times New Roman"/>
          <w:sz w:val="24"/>
          <w:szCs w:val="24"/>
        </w:rPr>
        <w:t> </w:t>
      </w:r>
    </w:p>
    <w:p w14:paraId="5C872E09" w14:textId="37AE3399" w:rsidR="00B1148C" w:rsidRPr="00492613" w:rsidRDefault="00906044" w:rsidP="00492613">
      <w:pPr>
        <w:jc w:val="both"/>
        <w:rPr>
          <w:rFonts w:ascii="Times New Roman" w:hAnsi="Times New Roman" w:cs="Times New Roman"/>
          <w:sz w:val="24"/>
          <w:szCs w:val="24"/>
          <w:lang w:val="ru-RU"/>
        </w:rPr>
      </w:pPr>
      <w:r w:rsidRPr="008C2E4E">
        <w:rPr>
          <w:rFonts w:ascii="Times New Roman" w:hAnsi="Times New Roman" w:cs="Times New Roman"/>
          <w:sz w:val="24"/>
          <w:szCs w:val="24"/>
          <w:lang w:val="ru-RU"/>
        </w:rPr>
        <w:t xml:space="preserve">Выдача хозяйственного инвентаря (материалов) на нужды учреждения производится исходя из </w:t>
      </w:r>
      <w:r w:rsidR="00947F81" w:rsidRPr="008C2E4E">
        <w:rPr>
          <w:rFonts w:ascii="Times New Roman" w:hAnsi="Times New Roman" w:cs="Times New Roman"/>
          <w:sz w:val="24"/>
          <w:szCs w:val="24"/>
          <w:lang w:val="ru-RU"/>
        </w:rPr>
        <w:t>фактической</w:t>
      </w:r>
      <w:r w:rsidRPr="00492613">
        <w:rPr>
          <w:rFonts w:ascii="Times New Roman" w:hAnsi="Times New Roman" w:cs="Times New Roman"/>
          <w:sz w:val="24"/>
          <w:szCs w:val="24"/>
          <w:lang w:val="ru-RU"/>
        </w:rPr>
        <w:t xml:space="preserve"> потребности в нем.</w:t>
      </w:r>
    </w:p>
    <w:p w14:paraId="48FDF0D3" w14:textId="77777777" w:rsidR="00B1148C" w:rsidRPr="00492613" w:rsidRDefault="00B1148C" w:rsidP="00492613">
      <w:pPr>
        <w:jc w:val="both"/>
        <w:rPr>
          <w:rFonts w:ascii="Times New Roman" w:hAnsi="Times New Roman" w:cs="Times New Roman"/>
          <w:sz w:val="24"/>
          <w:szCs w:val="24"/>
          <w:lang w:val="ru-RU"/>
        </w:rPr>
      </w:pPr>
    </w:p>
    <w:p w14:paraId="510CBB8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5.9. Учет запчастей за балансом</w:t>
      </w:r>
    </w:p>
    <w:p w14:paraId="7082DA9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Учет </w:t>
      </w:r>
      <w:proofErr w:type="gramStart"/>
      <w:r w:rsidRPr="00492613">
        <w:rPr>
          <w:rFonts w:ascii="Times New Roman" w:hAnsi="Times New Roman" w:cs="Times New Roman"/>
          <w:sz w:val="24"/>
          <w:szCs w:val="24"/>
          <w:lang w:val="ru-RU"/>
        </w:rPr>
        <w:t>запасных частей, установленных на автотранспорт ведется</w:t>
      </w:r>
      <w:proofErr w:type="gramEnd"/>
      <w:r w:rsidRPr="00492613">
        <w:rPr>
          <w:rFonts w:ascii="Times New Roman" w:hAnsi="Times New Roman" w:cs="Times New Roman"/>
          <w:sz w:val="24"/>
          <w:szCs w:val="24"/>
          <w:lang w:val="ru-RU"/>
        </w:rPr>
        <w:t xml:space="preserve"> по фактической цене, по которой указанные запасные части были списаны при ремонте со счета КБК Х.105.36.440.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забалансовом счете 09 по цене, указанной во входящих документах.</w:t>
      </w:r>
    </w:p>
    <w:p w14:paraId="6708EE0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Учету подлежат запасные части и другие комплектующие, которые могут быть использованы на других автомобилях (</w:t>
      </w:r>
      <w:proofErr w:type="spellStart"/>
      <w:r w:rsidRPr="00492613">
        <w:rPr>
          <w:rFonts w:ascii="Times New Roman" w:hAnsi="Times New Roman" w:cs="Times New Roman"/>
          <w:sz w:val="24"/>
          <w:szCs w:val="24"/>
          <w:lang w:val="ru-RU"/>
        </w:rPr>
        <w:t>нетипизированные</w:t>
      </w:r>
      <w:proofErr w:type="spellEnd"/>
      <w:r w:rsidRPr="00492613">
        <w:rPr>
          <w:rFonts w:ascii="Times New Roman" w:hAnsi="Times New Roman" w:cs="Times New Roman"/>
          <w:sz w:val="24"/>
          <w:szCs w:val="24"/>
          <w:lang w:val="ru-RU"/>
        </w:rPr>
        <w:t xml:space="preserve"> запчасти и комплектующие), такие как:</w:t>
      </w:r>
    </w:p>
    <w:p w14:paraId="793145C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автомобильные шины;</w:t>
      </w:r>
    </w:p>
    <w:p w14:paraId="724ED3F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аккумуляторы </w:t>
      </w:r>
    </w:p>
    <w:p w14:paraId="55274B94" w14:textId="30FE370B" w:rsidR="00B1148C" w:rsidRPr="00492613" w:rsidRDefault="00906044" w:rsidP="00492613">
      <w:pPr>
        <w:jc w:val="both"/>
        <w:rPr>
          <w:rFonts w:ascii="Times New Roman" w:hAnsi="Times New Roman" w:cs="Times New Roman"/>
          <w:sz w:val="24"/>
          <w:szCs w:val="24"/>
          <w:lang w:val="ru-RU"/>
        </w:rPr>
      </w:pPr>
      <w:r w:rsidRPr="008C2E4E">
        <w:rPr>
          <w:rFonts w:ascii="Times New Roman" w:hAnsi="Times New Roman" w:cs="Times New Roman"/>
          <w:sz w:val="24"/>
          <w:szCs w:val="24"/>
          <w:lang w:val="ru-RU"/>
        </w:rPr>
        <w:t>Решение о замене поврежденн</w:t>
      </w:r>
      <w:r w:rsidR="00FF7482" w:rsidRPr="008C2E4E">
        <w:rPr>
          <w:rFonts w:ascii="Times New Roman" w:hAnsi="Times New Roman" w:cs="Times New Roman"/>
          <w:sz w:val="24"/>
          <w:szCs w:val="24"/>
          <w:lang w:val="ru-RU"/>
        </w:rPr>
        <w:t>ых</w:t>
      </w:r>
      <w:r w:rsidRPr="008C2E4E">
        <w:rPr>
          <w:rFonts w:ascii="Times New Roman" w:hAnsi="Times New Roman" w:cs="Times New Roman"/>
          <w:sz w:val="24"/>
          <w:szCs w:val="24"/>
          <w:lang w:val="ru-RU"/>
        </w:rPr>
        <w:t xml:space="preserve"> или не подлежащ</w:t>
      </w:r>
      <w:r w:rsidR="00FF7482" w:rsidRPr="008C2E4E">
        <w:rPr>
          <w:rFonts w:ascii="Times New Roman" w:hAnsi="Times New Roman" w:cs="Times New Roman"/>
          <w:sz w:val="24"/>
          <w:szCs w:val="24"/>
          <w:lang w:val="ru-RU"/>
        </w:rPr>
        <w:t>их</w:t>
      </w:r>
      <w:r w:rsidRPr="008C2E4E">
        <w:rPr>
          <w:rFonts w:ascii="Times New Roman" w:hAnsi="Times New Roman" w:cs="Times New Roman"/>
          <w:sz w:val="24"/>
          <w:szCs w:val="24"/>
          <w:lang w:val="ru-RU"/>
        </w:rPr>
        <w:t xml:space="preserve"> ремонту шин</w:t>
      </w:r>
      <w:r w:rsidR="00FF7482" w:rsidRPr="008C2E4E">
        <w:rPr>
          <w:rFonts w:ascii="Times New Roman" w:hAnsi="Times New Roman" w:cs="Times New Roman"/>
          <w:sz w:val="24"/>
          <w:szCs w:val="24"/>
          <w:lang w:val="ru-RU"/>
        </w:rPr>
        <w:t xml:space="preserve"> и аккумуляторов </w:t>
      </w:r>
      <w:r w:rsidRPr="008C2E4E">
        <w:rPr>
          <w:rFonts w:ascii="Times New Roman" w:hAnsi="Times New Roman" w:cs="Times New Roman"/>
          <w:sz w:val="24"/>
          <w:szCs w:val="24"/>
          <w:lang w:val="ru-RU"/>
        </w:rPr>
        <w:t xml:space="preserve"> принимает </w:t>
      </w:r>
      <w:r w:rsidRPr="008C2E4E">
        <w:rPr>
          <w:rFonts w:ascii="Times New Roman" w:hAnsi="Times New Roman" w:cs="Times New Roman"/>
          <w:sz w:val="24"/>
          <w:szCs w:val="24"/>
          <w:shd w:val="clear" w:color="auto" w:fill="FFFF00"/>
          <w:lang w:val="ru-RU"/>
        </w:rPr>
        <w:t xml:space="preserve">комиссия </w:t>
      </w:r>
      <w:r w:rsidR="00FF7482" w:rsidRPr="008C2E4E">
        <w:rPr>
          <w:rFonts w:ascii="Times New Roman" w:hAnsi="Times New Roman" w:cs="Times New Roman"/>
          <w:sz w:val="24"/>
          <w:szCs w:val="24"/>
          <w:shd w:val="clear" w:color="auto" w:fill="FFFF00"/>
          <w:lang w:val="ru-RU"/>
        </w:rPr>
        <w:t>в составе начальника гаража, инженера по БДД и водителя</w:t>
      </w:r>
      <w:r w:rsidRPr="008C2E4E">
        <w:rPr>
          <w:rFonts w:ascii="Times New Roman" w:hAnsi="Times New Roman" w:cs="Times New Roman"/>
          <w:sz w:val="24"/>
          <w:szCs w:val="24"/>
          <w:lang w:val="ru-RU"/>
        </w:rPr>
        <w:t>. Решение о замене комиссия оформляет документально</w:t>
      </w:r>
      <w:r w:rsidR="00FF7482" w:rsidRPr="008C2E4E">
        <w:rPr>
          <w:rFonts w:ascii="Times New Roman" w:hAnsi="Times New Roman" w:cs="Times New Roman"/>
          <w:sz w:val="24"/>
          <w:szCs w:val="24"/>
          <w:lang w:val="ru-RU"/>
        </w:rPr>
        <w:t xml:space="preserve"> актом о замене автошин (аккумуляторов) с приложением дефектной ведомости</w:t>
      </w:r>
      <w:r w:rsidRPr="008C2E4E">
        <w:rPr>
          <w:rFonts w:ascii="Times New Roman" w:hAnsi="Times New Roman" w:cs="Times New Roman"/>
          <w:sz w:val="24"/>
          <w:szCs w:val="24"/>
          <w:lang w:val="ru-RU"/>
        </w:rPr>
        <w:t>, форма котор</w:t>
      </w:r>
      <w:r w:rsidR="00FF7482" w:rsidRPr="008C2E4E">
        <w:rPr>
          <w:rFonts w:ascii="Times New Roman" w:hAnsi="Times New Roman" w:cs="Times New Roman"/>
          <w:sz w:val="24"/>
          <w:szCs w:val="24"/>
          <w:lang w:val="ru-RU"/>
        </w:rPr>
        <w:t>ых</w:t>
      </w:r>
      <w:r w:rsidRPr="008C2E4E">
        <w:rPr>
          <w:rFonts w:ascii="Times New Roman" w:hAnsi="Times New Roman" w:cs="Times New Roman"/>
          <w:sz w:val="24"/>
          <w:szCs w:val="24"/>
          <w:lang w:val="ru-RU"/>
        </w:rPr>
        <w:t xml:space="preserve"> разработана </w:t>
      </w:r>
      <w:r w:rsidR="00FF7482" w:rsidRPr="008C2E4E">
        <w:rPr>
          <w:rFonts w:ascii="Times New Roman" w:hAnsi="Times New Roman" w:cs="Times New Roman"/>
          <w:sz w:val="24"/>
          <w:szCs w:val="24"/>
          <w:lang w:val="ru-RU"/>
        </w:rPr>
        <w:t xml:space="preserve">учреждением </w:t>
      </w:r>
      <w:r w:rsidRPr="008C2E4E">
        <w:rPr>
          <w:rFonts w:ascii="Times New Roman" w:hAnsi="Times New Roman" w:cs="Times New Roman"/>
          <w:sz w:val="24"/>
          <w:szCs w:val="24"/>
        </w:rPr>
        <w:t> </w:t>
      </w:r>
      <w:r w:rsidRPr="008C2E4E">
        <w:rPr>
          <w:rFonts w:ascii="Times New Roman" w:hAnsi="Times New Roman" w:cs="Times New Roman"/>
          <w:sz w:val="24"/>
          <w:szCs w:val="24"/>
          <w:lang w:val="ru-RU"/>
        </w:rPr>
        <w:t>самостоятельно</w:t>
      </w:r>
      <w:r w:rsidR="008C2E4E">
        <w:rPr>
          <w:rFonts w:ascii="Times New Roman" w:hAnsi="Times New Roman" w:cs="Times New Roman"/>
          <w:sz w:val="24"/>
          <w:szCs w:val="24"/>
          <w:lang w:val="ru-RU"/>
        </w:rPr>
        <w:t>.</w:t>
      </w:r>
    </w:p>
    <w:p w14:paraId="7E6DEAFA" w14:textId="23927F42"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Аналитический учет по счету ведется в разрезе ответственных лиц.</w:t>
      </w:r>
    </w:p>
    <w:p w14:paraId="59DC66E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Поступление на счет 09 отражается:</w:t>
      </w:r>
    </w:p>
    <w:p w14:paraId="77640C38" w14:textId="2CA0854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w:t>
      </w:r>
      <w:r w:rsidR="00FF7482">
        <w:rPr>
          <w:rFonts w:ascii="Times New Roman" w:hAnsi="Times New Roman" w:cs="Times New Roman"/>
          <w:sz w:val="24"/>
          <w:szCs w:val="24"/>
          <w:lang w:val="ru-RU"/>
        </w:rPr>
        <w:t xml:space="preserve"> </w:t>
      </w:r>
      <w:r w:rsidR="00FF7482" w:rsidRPr="008C2E4E">
        <w:rPr>
          <w:rFonts w:ascii="Times New Roman" w:hAnsi="Times New Roman" w:cs="Times New Roman"/>
          <w:sz w:val="24"/>
          <w:szCs w:val="24"/>
          <w:lang w:val="ru-RU"/>
        </w:rPr>
        <w:t>учреждения</w:t>
      </w:r>
      <w:r w:rsidRPr="00492613">
        <w:rPr>
          <w:rFonts w:ascii="Times New Roman" w:hAnsi="Times New Roman" w:cs="Times New Roman"/>
          <w:sz w:val="24"/>
          <w:szCs w:val="24"/>
          <w:lang w:val="ru-RU"/>
        </w:rPr>
        <w:t>»;</w:t>
      </w:r>
    </w:p>
    <w:p w14:paraId="5435C6E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14:paraId="2E1CE18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41A23DA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Выбытие со счета 09 отражается:</w:t>
      </w:r>
    </w:p>
    <w:p w14:paraId="0824630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 списании автомобиля по установленным основаниям;</w:t>
      </w:r>
    </w:p>
    <w:p w14:paraId="76F8975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 установке новых запчастей взамен непригодных к эксплуатации.</w:t>
      </w:r>
    </w:p>
    <w:p w14:paraId="39D3494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237–238 СГС «Единый план счетов» № 121н.</w:t>
      </w:r>
    </w:p>
    <w:p w14:paraId="79AF5D7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5.10. Особенности списания материальных запасов</w:t>
      </w:r>
      <w:r w:rsidRPr="00492613">
        <w:rPr>
          <w:rFonts w:ascii="Times New Roman" w:hAnsi="Times New Roman" w:cs="Times New Roman"/>
          <w:b/>
          <w:bCs/>
          <w:sz w:val="24"/>
          <w:szCs w:val="24"/>
        </w:rPr>
        <w:t> </w:t>
      </w:r>
    </w:p>
    <w:p w14:paraId="57A0B5C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5.10.1. Списание материальных запасов производится по средней фактической стоимости.</w:t>
      </w:r>
      <w:r w:rsidRPr="00492613">
        <w:rPr>
          <w:rFonts w:ascii="Times New Roman" w:hAnsi="Times New Roman" w:cs="Times New Roman"/>
          <w:sz w:val="24"/>
          <w:szCs w:val="24"/>
        </w:rPr>
        <w:t> </w:t>
      </w:r>
    </w:p>
    <w:p w14:paraId="4B6A8BB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42 СГС «Запасы».</w:t>
      </w:r>
    </w:p>
    <w:p w14:paraId="517E4E4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5.10.3. Материальные запасы, которые предназначены для дарения, вручения на мероприятиях, списываются с учета при выдаче со склада на основании </w:t>
      </w:r>
      <w:r w:rsidRPr="00492613">
        <w:rPr>
          <w:rFonts w:ascii="Times New Roman" w:hAnsi="Times New Roman" w:cs="Times New Roman"/>
          <w:sz w:val="24"/>
          <w:szCs w:val="24"/>
          <w:shd w:val="clear" w:color="auto" w:fill="FFFF00"/>
          <w:lang w:val="ru-RU"/>
        </w:rPr>
        <w:t>Накладной (ф. 0510450)</w:t>
      </w:r>
      <w:r w:rsidRPr="00492613">
        <w:rPr>
          <w:rFonts w:ascii="Times New Roman" w:hAnsi="Times New Roman" w:cs="Times New Roman"/>
          <w:sz w:val="24"/>
          <w:szCs w:val="24"/>
          <w:lang w:val="ru-RU"/>
        </w:rPr>
        <w:t>. После выдачи со склада запасы учитываются на забалансовом счете 07 «Награды, призы, кубки и ценные подарки, сувениры».</w:t>
      </w:r>
    </w:p>
    <w:p w14:paraId="758D19F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Факт вручения подарков оформляет ответственный сотрудник в акте, форма которого утверждена в приложении к учетной политике учреждения.</w:t>
      </w:r>
    </w:p>
    <w:p w14:paraId="4129BFFE" w14:textId="77777777" w:rsidR="00B1148C" w:rsidRPr="00492613" w:rsidRDefault="00906044" w:rsidP="00492613">
      <w:pPr>
        <w:numPr>
          <w:ilvl w:val="0"/>
          <w:numId w:val="9"/>
        </w:numPr>
        <w:jc w:val="both"/>
        <w:rPr>
          <w:rFonts w:ascii="Times New Roman" w:hAnsi="Times New Roman" w:cs="Times New Roman"/>
          <w:sz w:val="24"/>
          <w:szCs w:val="24"/>
        </w:rPr>
      </w:pPr>
      <w:r w:rsidRPr="00492613">
        <w:rPr>
          <w:rFonts w:ascii="Times New Roman" w:hAnsi="Times New Roman" w:cs="Times New Roman"/>
          <w:b/>
          <w:bCs/>
          <w:sz w:val="24"/>
          <w:szCs w:val="24"/>
          <w:lang w:val="ru-RU"/>
        </w:rPr>
        <w:t xml:space="preserve"> </w:t>
      </w:r>
      <w:proofErr w:type="spellStart"/>
      <w:r w:rsidRPr="00492613">
        <w:rPr>
          <w:rFonts w:ascii="Times New Roman" w:hAnsi="Times New Roman" w:cs="Times New Roman"/>
          <w:b/>
          <w:bCs/>
          <w:sz w:val="24"/>
          <w:szCs w:val="24"/>
        </w:rPr>
        <w:t>Учет</w:t>
      </w:r>
      <w:proofErr w:type="spellEnd"/>
      <w:r w:rsidRPr="00492613">
        <w:rPr>
          <w:rFonts w:ascii="Times New Roman" w:hAnsi="Times New Roman" w:cs="Times New Roman"/>
          <w:b/>
          <w:bCs/>
          <w:sz w:val="24"/>
          <w:szCs w:val="24"/>
        </w:rPr>
        <w:t xml:space="preserve"> </w:t>
      </w:r>
      <w:proofErr w:type="spellStart"/>
      <w:r w:rsidRPr="00492613">
        <w:rPr>
          <w:rFonts w:ascii="Times New Roman" w:hAnsi="Times New Roman" w:cs="Times New Roman"/>
          <w:b/>
          <w:bCs/>
          <w:sz w:val="24"/>
          <w:szCs w:val="24"/>
        </w:rPr>
        <w:t>на</w:t>
      </w:r>
      <w:proofErr w:type="spellEnd"/>
      <w:r w:rsidRPr="00492613">
        <w:rPr>
          <w:rFonts w:ascii="Times New Roman" w:hAnsi="Times New Roman" w:cs="Times New Roman"/>
          <w:b/>
          <w:bCs/>
          <w:sz w:val="24"/>
          <w:szCs w:val="24"/>
        </w:rPr>
        <w:t xml:space="preserve"> забалансовых </w:t>
      </w:r>
      <w:proofErr w:type="spellStart"/>
      <w:r w:rsidRPr="00492613">
        <w:rPr>
          <w:rFonts w:ascii="Times New Roman" w:hAnsi="Times New Roman" w:cs="Times New Roman"/>
          <w:b/>
          <w:bCs/>
          <w:sz w:val="24"/>
          <w:szCs w:val="24"/>
        </w:rPr>
        <w:t>счетах</w:t>
      </w:r>
      <w:proofErr w:type="spellEnd"/>
    </w:p>
    <w:p w14:paraId="79B7540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6.1. Забалансовый счет 01 «Имущество, полученное в пользование»</w:t>
      </w:r>
    </w:p>
    <w:p w14:paraId="091E975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14:paraId="759F8FB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6.2. Кубки и призы учитываются на забалансовом счете 07</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 условной оценке - 1 руб. за 1 объект</w:t>
      </w:r>
    </w:p>
    <w:p w14:paraId="0559F79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6.3. Забалансовый счет 24 «Нефинансовые активы, переданные в доверительное управление»</w:t>
      </w:r>
    </w:p>
    <w:p w14:paraId="677B284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Принятие к учету объектов имущества осуществляется на основании акта приема-передачи имущества по стоимости, указанной в акте.</w:t>
      </w:r>
    </w:p>
    <w:p w14:paraId="7AC4106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6.4. Забалансовый счет 25 «Имущество, переданное в возмездное пользование (аренду)»</w:t>
      </w:r>
    </w:p>
    <w:p w14:paraId="4EB5B0C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2B4CBF0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6.5. Забалансовый счет 26 «Имущество, переданное в безвозмездное пользование»</w:t>
      </w:r>
    </w:p>
    <w:p w14:paraId="3A485FF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0596F92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7. Затраты на</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изготовление готовой продукции, выполнение работ, оказание услуг</w:t>
      </w:r>
    </w:p>
    <w:p w14:paraId="0BE00B6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7.1. Учет расходов по формированию себестоимости ведется раздельно по группам видов услуг (работ, готовой продукции):</w:t>
      </w:r>
    </w:p>
    <w:p w14:paraId="2D2252E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 в рамках выполнения государственного задания:</w:t>
      </w:r>
    </w:p>
    <w:p w14:paraId="18D30B4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высшее образование;</w:t>
      </w:r>
    </w:p>
    <w:p w14:paraId="7364BF2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прикладные научные исследования в области образования;</w:t>
      </w:r>
    </w:p>
    <w:p w14:paraId="7B06B1A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Б) в рамках приносящей доход деятельности:</w:t>
      </w:r>
    </w:p>
    <w:p w14:paraId="4ADB512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высшее образование;</w:t>
      </w:r>
    </w:p>
    <w:p w14:paraId="5AC42EA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профессиональное образование;</w:t>
      </w:r>
    </w:p>
    <w:p w14:paraId="333E004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изготовление готовой продукции;</w:t>
      </w:r>
    </w:p>
    <w:p w14:paraId="6C9D6E3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w:t>
      </w:r>
    </w:p>
    <w:p w14:paraId="6E995C2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7.2. Затраты на изготовление готовой продукции (выполнение работ, оказание услуг) делятся на прямые и накладные.</w:t>
      </w:r>
    </w:p>
    <w:p w14:paraId="0C71959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14:paraId="7C84B61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14:paraId="0A499FD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списанные материальные запасы, израсходованные непосредственно на оказание услуги (изготовление продукции), естественная убыль;</w:t>
      </w:r>
    </w:p>
    <w:p w14:paraId="4584CF4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14:paraId="13115D3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сумма амортизации основных средств, которые используются при оказании услуги (изготовлении продукции);</w:t>
      </w:r>
    </w:p>
    <w:p w14:paraId="1C30FEB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аренду помещений, которые используются для оказания услуги (изготовления продукции);</w:t>
      </w:r>
    </w:p>
    <w:p w14:paraId="1EA7704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w:t>
      </w:r>
    </w:p>
    <w:p w14:paraId="188AC1B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составе накладных расходов при формировании себестоимости услуг (готовой продукции) учитываются расходы:</w:t>
      </w:r>
    </w:p>
    <w:p w14:paraId="1E372BC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14:paraId="4596588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материальные запасы, израсходованные на нужды учреждения, естественная убыль;</w:t>
      </w:r>
    </w:p>
    <w:p w14:paraId="33CE8BC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14:paraId="15D54A9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амортизация основных средств, которые используются для изготовления разных видов продукции, оказания услуг;</w:t>
      </w:r>
    </w:p>
    <w:p w14:paraId="329BD2B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связанные с ремонтом, техническим обслуживанием нефинансовых активов;</w:t>
      </w:r>
    </w:p>
    <w:p w14:paraId="1EEF3EA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w:t>
      </w:r>
    </w:p>
    <w:p w14:paraId="5B43386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14:paraId="3CD88A6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7.4. В составе общехозяйственных расходов учитываются расходы, распределяемые между всеми видами услуг (продукции):</w:t>
      </w:r>
    </w:p>
    <w:p w14:paraId="5A43A02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14:paraId="6F651F6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14:paraId="1573E8E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14:paraId="1ABA97E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амортизация основных средств, не связанных напрямую с оказанием услуг (выполнением работ, изготовлением готовой продукции);</w:t>
      </w:r>
    </w:p>
    <w:p w14:paraId="03620BF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коммунальные расходы;</w:t>
      </w:r>
    </w:p>
    <w:p w14:paraId="6371485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услуги связи;</w:t>
      </w:r>
    </w:p>
    <w:p w14:paraId="0BF1DE8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транспортные услуги;</w:t>
      </w:r>
    </w:p>
    <w:p w14:paraId="58F259C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содержание транспорта, зданий, сооружений и инвентаря общехозяйственного назначения;</w:t>
      </w:r>
    </w:p>
    <w:p w14:paraId="646AE96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охрану учреждения;</w:t>
      </w:r>
    </w:p>
    <w:p w14:paraId="7488100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прочие работы и услуги, на общехозяйственные нужды.</w:t>
      </w:r>
    </w:p>
    <w:p w14:paraId="22DB6B3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Общехозяйственные расходы учреждения, произведенные за отчетный период (месяц), распределяются:</w:t>
      </w:r>
    </w:p>
    <w:p w14:paraId="56AD80F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14:paraId="593A397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в части </w:t>
      </w:r>
      <w:proofErr w:type="spellStart"/>
      <w:r w:rsidRPr="00492613">
        <w:rPr>
          <w:rFonts w:ascii="Times New Roman" w:hAnsi="Times New Roman" w:cs="Times New Roman"/>
          <w:sz w:val="24"/>
          <w:szCs w:val="24"/>
          <w:lang w:val="ru-RU"/>
        </w:rPr>
        <w:t>нераспределяемых</w:t>
      </w:r>
      <w:proofErr w:type="spellEnd"/>
      <w:r w:rsidRPr="00492613">
        <w:rPr>
          <w:rFonts w:ascii="Times New Roman" w:hAnsi="Times New Roman" w:cs="Times New Roman"/>
          <w:sz w:val="24"/>
          <w:szCs w:val="24"/>
          <w:lang w:val="ru-RU"/>
        </w:rPr>
        <w:t xml:space="preserve"> расходов — на увеличение расходов текущего финансового года (КБК Х.401.20.000).</w:t>
      </w:r>
    </w:p>
    <w:p w14:paraId="29BC202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7.5. Расходами, которые не включаются в себестоимость (</w:t>
      </w:r>
      <w:proofErr w:type="spellStart"/>
      <w:r w:rsidRPr="00492613">
        <w:rPr>
          <w:rFonts w:ascii="Times New Roman" w:hAnsi="Times New Roman" w:cs="Times New Roman"/>
          <w:sz w:val="24"/>
          <w:szCs w:val="24"/>
          <w:lang w:val="ru-RU"/>
        </w:rPr>
        <w:t>нераспределяемые</w:t>
      </w:r>
      <w:proofErr w:type="spellEnd"/>
      <w:r w:rsidRPr="00492613">
        <w:rPr>
          <w:rFonts w:ascii="Times New Roman" w:hAnsi="Times New Roman" w:cs="Times New Roman"/>
          <w:sz w:val="24"/>
          <w:szCs w:val="24"/>
          <w:lang w:val="ru-RU"/>
        </w:rPr>
        <w:t xml:space="preserve"> расходы) и сразу списываются на финансовый результат (счет КБК Х.401.20.000), признаются:</w:t>
      </w:r>
      <w:r w:rsidRPr="00492613">
        <w:rPr>
          <w:rFonts w:ascii="Times New Roman" w:hAnsi="Times New Roman" w:cs="Times New Roman"/>
          <w:sz w:val="24"/>
          <w:szCs w:val="24"/>
        </w:rPr>
        <w:t> </w:t>
      </w:r>
    </w:p>
    <w:p w14:paraId="3129D39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99CCFF"/>
          <w:lang w:val="ru-RU"/>
        </w:rPr>
        <w:lastRenderedPageBreak/>
        <w:t>-</w:t>
      </w:r>
      <w:r w:rsidRPr="00492613">
        <w:rPr>
          <w:rFonts w:ascii="Times New Roman" w:hAnsi="Times New Roman" w:cs="Times New Roman"/>
          <w:sz w:val="24"/>
          <w:szCs w:val="24"/>
          <w:shd w:val="clear" w:color="auto" w:fill="99CCFF"/>
        </w:rPr>
        <w:t> </w:t>
      </w:r>
      <w:r w:rsidRPr="00492613">
        <w:rPr>
          <w:rFonts w:ascii="Times New Roman" w:hAnsi="Times New Roman" w:cs="Times New Roman"/>
          <w:sz w:val="24"/>
          <w:szCs w:val="24"/>
          <w:shd w:val="clear" w:color="auto" w:fill="99CCFF"/>
          <w:lang w:val="ru-RU"/>
        </w:rPr>
        <w:t>расходы на социальное обеспечение населения; – штрафные санкции; – расходы по продуктам питания, направленным на лабораторные исследования – расходы по начисленной амортизации имущества, полученного в безвозмездное пользование</w:t>
      </w:r>
    </w:p>
    <w:p w14:paraId="2CA7A29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w:t>
      </w:r>
      <w:r w:rsidRPr="00492613">
        <w:rPr>
          <w:rFonts w:ascii="Times New Roman" w:hAnsi="Times New Roman" w:cs="Times New Roman"/>
          <w:sz w:val="24"/>
          <w:szCs w:val="24"/>
          <w:shd w:val="clear" w:color="auto" w:fill="FFFF00"/>
          <w:lang w:val="ru-RU"/>
        </w:rPr>
        <w:t>в последний день месяца</w:t>
      </w:r>
      <w:r w:rsidRPr="00492613">
        <w:rPr>
          <w:rFonts w:ascii="Times New Roman" w:hAnsi="Times New Roman" w:cs="Times New Roman"/>
          <w:sz w:val="24"/>
          <w:szCs w:val="24"/>
          <w:lang w:val="ru-RU"/>
        </w:rPr>
        <w:t xml:space="preserve"> за минусом затрат, которые приходятся на незавершенное производство.</w:t>
      </w:r>
    </w:p>
    <w:p w14:paraId="36149CE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7.7. Доля затрат на незавершенное производство рассчитывается:</w:t>
      </w:r>
    </w:p>
    <w:p w14:paraId="4FD3DF9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в части услуг — пропорционально доле незавершенных заказов в общем объеме заказов, выполняемых в течение месяца;</w:t>
      </w:r>
    </w:p>
    <w:p w14:paraId="0E34D0D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в части продукции — пропорционально доле неготовых изделий в общем объеме изделий, изготавливаемых в течение месяца.</w:t>
      </w:r>
    </w:p>
    <w:p w14:paraId="1B3C71B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20, 28, 33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«Запасы».</w:t>
      </w:r>
    </w:p>
    <w:p w14:paraId="78E265D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8. Расчеты с</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подотчетными лицами</w:t>
      </w:r>
    </w:p>
    <w:p w14:paraId="206AFC4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8.1. Выдача денежных средств под отчет производится путем:</w:t>
      </w:r>
    </w:p>
    <w:p w14:paraId="435DB2D2" w14:textId="77777777" w:rsidR="00B1148C" w:rsidRPr="00492613" w:rsidRDefault="00B1148C" w:rsidP="00492613">
      <w:pPr>
        <w:jc w:val="both"/>
        <w:rPr>
          <w:rFonts w:ascii="Times New Roman" w:hAnsi="Times New Roman" w:cs="Times New Roman"/>
          <w:sz w:val="24"/>
          <w:szCs w:val="24"/>
          <w:lang w:val="ru-RU"/>
        </w:rPr>
      </w:pPr>
    </w:p>
    <w:p w14:paraId="7CA1F98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перечисления на зарплатную карту;</w:t>
      </w:r>
    </w:p>
    <w:p w14:paraId="6CEDB42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Способ выдачи денежных средств должен указывается в служебной записке или приказе руководителя.</w:t>
      </w:r>
    </w:p>
    <w:p w14:paraId="762665A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A17D918" w14:textId="77777777" w:rsidR="00B1148C" w:rsidRPr="00492613" w:rsidRDefault="00B1148C" w:rsidP="00492613">
      <w:pPr>
        <w:jc w:val="both"/>
        <w:rPr>
          <w:rFonts w:ascii="Times New Roman" w:hAnsi="Times New Roman" w:cs="Times New Roman"/>
          <w:sz w:val="24"/>
          <w:szCs w:val="24"/>
          <w:lang w:val="ru-RU"/>
        </w:rPr>
      </w:pPr>
    </w:p>
    <w:p w14:paraId="3FF0449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8.3. Предельная сумма денежных средств, выданных под отчет (за исключением расходов на командировки) устанавливается в размере 20 000 (двадцать тысяч) руб.</w:t>
      </w:r>
    </w:p>
    <w:p w14:paraId="7F830FC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14:paraId="6201C38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4 Указаний ЦБ от 09.12.2019 № 5348-У.</w:t>
      </w:r>
    </w:p>
    <w:p w14:paraId="78B6D15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8.4. Денежные средства выдаются под отчет на хозяйственные нужды на срок, который сотрудник указал в </w:t>
      </w:r>
      <w:proofErr w:type="spellStart"/>
      <w:r w:rsidRPr="00492613">
        <w:rPr>
          <w:rFonts w:ascii="Times New Roman" w:hAnsi="Times New Roman" w:cs="Times New Roman"/>
          <w:sz w:val="24"/>
          <w:szCs w:val="24"/>
          <w:lang w:val="ru-RU"/>
        </w:rPr>
        <w:t>заявкна</w:t>
      </w:r>
      <w:proofErr w:type="spellEnd"/>
      <w:r w:rsidRPr="00492613">
        <w:rPr>
          <w:rFonts w:ascii="Times New Roman" w:hAnsi="Times New Roman" w:cs="Times New Roman"/>
          <w:sz w:val="24"/>
          <w:szCs w:val="24"/>
          <w:lang w:val="ru-RU"/>
        </w:rPr>
        <w:t xml:space="preserve"> выдачу денежных средств под отчет, но не более </w:t>
      </w:r>
      <w:r w:rsidRPr="00492613">
        <w:rPr>
          <w:rFonts w:ascii="Times New Roman" w:hAnsi="Times New Roman" w:cs="Times New Roman"/>
          <w:sz w:val="24"/>
          <w:szCs w:val="24"/>
          <w:shd w:val="clear" w:color="auto" w:fill="FFFF00"/>
          <w:lang w:val="ru-RU"/>
        </w:rPr>
        <w:t>пяти</w:t>
      </w:r>
      <w:r w:rsidRPr="00492613">
        <w:rPr>
          <w:rFonts w:ascii="Times New Roman" w:hAnsi="Times New Roman" w:cs="Times New Roman"/>
          <w:sz w:val="24"/>
          <w:szCs w:val="24"/>
          <w:lang w:val="ru-RU"/>
        </w:rPr>
        <w:t xml:space="preserve"> рабочих дней. По истечении этого срока сотрудник должен отчитаться в течение </w:t>
      </w:r>
      <w:r w:rsidRPr="00492613">
        <w:rPr>
          <w:rFonts w:ascii="Times New Roman" w:hAnsi="Times New Roman" w:cs="Times New Roman"/>
          <w:sz w:val="24"/>
          <w:szCs w:val="24"/>
          <w:shd w:val="clear" w:color="auto" w:fill="FFFF00"/>
          <w:lang w:val="ru-RU"/>
        </w:rPr>
        <w:t>трех</w:t>
      </w:r>
      <w:r w:rsidRPr="00492613">
        <w:rPr>
          <w:rFonts w:ascii="Times New Roman" w:hAnsi="Times New Roman" w:cs="Times New Roman"/>
          <w:sz w:val="24"/>
          <w:szCs w:val="24"/>
          <w:lang w:val="ru-RU"/>
        </w:rPr>
        <w:t xml:space="preserve"> рабочих дней.</w:t>
      </w:r>
    </w:p>
    <w:p w14:paraId="252FD426" w14:textId="4D48467A" w:rsidR="007338C1" w:rsidRPr="007338C1" w:rsidRDefault="00906044"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highlight w:val="yellow"/>
          <w:lang w:val="ru-RU"/>
        </w:rPr>
        <w:lastRenderedPageBreak/>
        <w:t xml:space="preserve">8.5. При направлении сотрудников учреждения в служебные командировки на территории России </w:t>
      </w:r>
      <w:r w:rsidR="007338C1">
        <w:rPr>
          <w:rFonts w:ascii="Times New Roman" w:hAnsi="Times New Roman" w:cs="Times New Roman"/>
          <w:sz w:val="24"/>
          <w:szCs w:val="24"/>
          <w:lang w:val="ru-RU"/>
        </w:rPr>
        <w:t>у</w:t>
      </w:r>
      <w:r w:rsidR="007338C1" w:rsidRPr="007338C1">
        <w:rPr>
          <w:rFonts w:ascii="Times New Roman" w:hAnsi="Times New Roman" w:cs="Times New Roman"/>
          <w:sz w:val="24"/>
          <w:szCs w:val="24"/>
          <w:lang w:val="ru-RU"/>
        </w:rPr>
        <w:t>становить следующие суммы расходов по служебным командировкам согласно Постановлению Правительства Республики Башкортостан от 2 октября 2002 г. № 729</w:t>
      </w:r>
    </w:p>
    <w:p w14:paraId="36EA860E"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оплата суточных 100 рублей за каждый день; дополнительно за счет средств, полученных организацией от предпринимательской и иной приносящей доход деятельности не более 500 рублей за сутки при командировании за пределы Республики Башкортостан по заявлению сотрудника;</w:t>
      </w:r>
    </w:p>
    <w:p w14:paraId="5E258F2A"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 xml:space="preserve">оплата найма жилого помещения – по фактическим расходам, подтвержденным соответствующими документами, но не более 550 рублей в сутки (при отсутствии подтверждающих документов – 12 рублей в сутки) с учетом НДС. Расходы, превышающие установленные размеры, возмещаются организациями за счет средств, полученных организацией от предпринимательской и иной приносящей доход деятельности не более 1000 рублей за сутки при командировании за пределы Республики Башкортостан по заявлению сотрудника; </w:t>
      </w:r>
    </w:p>
    <w:p w14:paraId="61F2346B" w14:textId="68C4A49D"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 xml:space="preserve">оплата проездных билетов. </w:t>
      </w:r>
    </w:p>
    <w:p w14:paraId="23D1D7DF"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Работодатель возмещает работнику расходы на проезд (</w:t>
      </w:r>
      <w:proofErr w:type="spellStart"/>
      <w:r w:rsidRPr="007338C1">
        <w:rPr>
          <w:rFonts w:ascii="Times New Roman" w:hAnsi="Times New Roman" w:cs="Times New Roman"/>
          <w:sz w:val="24"/>
          <w:szCs w:val="24"/>
          <w:lang w:val="ru-RU"/>
        </w:rPr>
        <w:t>абз</w:t>
      </w:r>
      <w:proofErr w:type="spellEnd"/>
      <w:r w:rsidRPr="007338C1">
        <w:rPr>
          <w:rFonts w:ascii="Times New Roman" w:hAnsi="Times New Roman" w:cs="Times New Roman"/>
          <w:sz w:val="24"/>
          <w:szCs w:val="24"/>
          <w:lang w:val="ru-RU"/>
        </w:rPr>
        <w:t xml:space="preserve">. 2 ч. 1 ст. 168 ТК РФ, </w:t>
      </w:r>
      <w:proofErr w:type="spellStart"/>
      <w:r w:rsidRPr="007338C1">
        <w:rPr>
          <w:rFonts w:ascii="Times New Roman" w:hAnsi="Times New Roman" w:cs="Times New Roman"/>
          <w:sz w:val="24"/>
          <w:szCs w:val="24"/>
          <w:lang w:val="ru-RU"/>
        </w:rPr>
        <w:t>абз</w:t>
      </w:r>
      <w:proofErr w:type="spellEnd"/>
      <w:r w:rsidRPr="007338C1">
        <w:rPr>
          <w:rFonts w:ascii="Times New Roman" w:hAnsi="Times New Roman" w:cs="Times New Roman"/>
          <w:sz w:val="24"/>
          <w:szCs w:val="24"/>
          <w:lang w:val="ru-RU"/>
        </w:rPr>
        <w:t>. 1 п. 11, п. п. 12, 22 Положения о служебных командировках):</w:t>
      </w:r>
    </w:p>
    <w:p w14:paraId="4453482C"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к месту командировки (как на территории РФ, так и на территории иностранных государств) и обратно;</w:t>
      </w:r>
    </w:p>
    <w:p w14:paraId="4A04A8BC"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из одного населенного пункта в другой, если работник командирован в несколько организаций, расположенных в разных населенных пунктах.</w:t>
      </w:r>
    </w:p>
    <w:p w14:paraId="752B6AC8"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оплату проезда транспортом общего пользования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затраты;</w:t>
      </w:r>
    </w:p>
    <w:p w14:paraId="1DAC6D13"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оплату услуг по оформлению проездных документов;</w:t>
      </w:r>
    </w:p>
    <w:p w14:paraId="7AE13376" w14:textId="77777777"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оплату услуг по предоставлению в поездах постельных принадлежностей.</w:t>
      </w:r>
    </w:p>
    <w:p w14:paraId="0DC77F3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8.6. Предельные сроки отчета по выданным доверенностям на получение материальных ценностей устанавливаются следующие:</w:t>
      </w:r>
    </w:p>
    <w:p w14:paraId="3968FF9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в течение </w:t>
      </w:r>
      <w:r w:rsidRPr="00492613">
        <w:rPr>
          <w:rFonts w:ascii="Times New Roman" w:hAnsi="Times New Roman" w:cs="Times New Roman"/>
          <w:sz w:val="24"/>
          <w:szCs w:val="24"/>
          <w:shd w:val="clear" w:color="auto" w:fill="FFFF00"/>
          <w:lang w:val="ru-RU"/>
        </w:rPr>
        <w:t>10 календарных дней</w:t>
      </w:r>
      <w:r w:rsidRPr="00492613">
        <w:rPr>
          <w:rFonts w:ascii="Times New Roman" w:hAnsi="Times New Roman" w:cs="Times New Roman"/>
          <w:sz w:val="24"/>
          <w:szCs w:val="24"/>
          <w:lang w:val="ru-RU"/>
        </w:rPr>
        <w:t xml:space="preserve"> с момента получения;</w:t>
      </w:r>
    </w:p>
    <w:p w14:paraId="0C21C85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в течение </w:t>
      </w:r>
      <w:r w:rsidRPr="00492613">
        <w:rPr>
          <w:rFonts w:ascii="Times New Roman" w:hAnsi="Times New Roman" w:cs="Times New Roman"/>
          <w:sz w:val="24"/>
          <w:szCs w:val="24"/>
          <w:shd w:val="clear" w:color="auto" w:fill="FFFF00"/>
          <w:lang w:val="ru-RU"/>
        </w:rPr>
        <w:t>трех рабочих дней</w:t>
      </w:r>
      <w:r w:rsidRPr="00492613">
        <w:rPr>
          <w:rFonts w:ascii="Times New Roman" w:hAnsi="Times New Roman" w:cs="Times New Roman"/>
          <w:sz w:val="24"/>
          <w:szCs w:val="24"/>
          <w:lang w:val="ru-RU"/>
        </w:rPr>
        <w:t xml:space="preserve"> с момента получения материальных ценностей.</w:t>
      </w:r>
    </w:p>
    <w:p w14:paraId="070FFAA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Доверенности выдаются </w:t>
      </w:r>
    </w:p>
    <w:p w14:paraId="0B0F262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штатным сотрудникам, с которыми заключен договор о полной материальной ответственности.</w:t>
      </w:r>
      <w:r w:rsidRPr="00492613">
        <w:rPr>
          <w:rFonts w:ascii="Times New Roman" w:hAnsi="Times New Roman" w:cs="Times New Roman"/>
          <w:sz w:val="24"/>
          <w:szCs w:val="24"/>
        </w:rPr>
        <w:t> </w:t>
      </w:r>
    </w:p>
    <w:p w14:paraId="5F38092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9. Расчеты с</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дебиторами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кредиторами</w:t>
      </w:r>
    </w:p>
    <w:p w14:paraId="03C2F1B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9.1. Денежные средства от виновных лиц в возмещение ущерба, причиненного нефинансовым активам, отражаются по коду вида деятельности </w:t>
      </w:r>
      <w:r w:rsidRPr="00492613">
        <w:rPr>
          <w:rFonts w:ascii="Times New Roman" w:hAnsi="Times New Roman" w:cs="Times New Roman"/>
          <w:sz w:val="24"/>
          <w:szCs w:val="24"/>
          <w:shd w:val="clear" w:color="auto" w:fill="FFFF00"/>
          <w:lang w:val="ru-RU"/>
        </w:rPr>
        <w:t>«2» — приносящая доход деятельность (собственные доходы учреждения)</w:t>
      </w:r>
      <w:r w:rsidRPr="00492613">
        <w:rPr>
          <w:rFonts w:ascii="Times New Roman" w:hAnsi="Times New Roman" w:cs="Times New Roman"/>
          <w:sz w:val="24"/>
          <w:szCs w:val="24"/>
          <w:lang w:val="ru-RU"/>
        </w:rPr>
        <w:t>.</w:t>
      </w:r>
    </w:p>
    <w:p w14:paraId="68C07C5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Возмещение в натуральной форме ущерба, причиненного нефинансовым активам, отражается по коду вида финансового обеспечения (деятельности), </w:t>
      </w:r>
      <w:r w:rsidRPr="00492613">
        <w:rPr>
          <w:rFonts w:ascii="Times New Roman" w:hAnsi="Times New Roman" w:cs="Times New Roman"/>
          <w:sz w:val="24"/>
          <w:szCs w:val="24"/>
          <w:shd w:val="clear" w:color="auto" w:fill="FFFF00"/>
          <w:lang w:val="ru-RU"/>
        </w:rPr>
        <w:t>по которому активы учитывались</w:t>
      </w:r>
      <w:r w:rsidRPr="00492613">
        <w:rPr>
          <w:rFonts w:ascii="Times New Roman" w:hAnsi="Times New Roman" w:cs="Times New Roman"/>
          <w:sz w:val="24"/>
          <w:szCs w:val="24"/>
          <w:lang w:val="ru-RU"/>
        </w:rPr>
        <w:t>.</w:t>
      </w:r>
    </w:p>
    <w:p w14:paraId="3B6F9EB4" w14:textId="77777777" w:rsidR="00B1148C" w:rsidRPr="00492613" w:rsidRDefault="00B1148C" w:rsidP="00492613">
      <w:pPr>
        <w:jc w:val="both"/>
        <w:rPr>
          <w:rFonts w:ascii="Times New Roman" w:hAnsi="Times New Roman" w:cs="Times New Roman"/>
          <w:sz w:val="24"/>
          <w:szCs w:val="24"/>
          <w:lang w:val="ru-RU"/>
        </w:rPr>
      </w:pPr>
    </w:p>
    <w:p w14:paraId="44282B9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9.2.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541D35A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9.3. Аналитический учет расчетов по пособиям и иным социальным выплатам ведется в разрезе физических лиц – получателей социальных выплат.</w:t>
      </w:r>
    </w:p>
    <w:p w14:paraId="7F9FC31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Аналитический учет расчетов по оплате труда ведется в разрезе сотрудников.</w:t>
      </w:r>
    </w:p>
    <w:p w14:paraId="2F0C6CD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Pr="00492613">
        <w:rPr>
          <w:rFonts w:ascii="Times New Roman" w:hAnsi="Times New Roman" w:cs="Times New Roman"/>
          <w:color w:val="0000FF"/>
          <w:sz w:val="24"/>
          <w:szCs w:val="24"/>
          <w:lang w:val="ru-RU"/>
        </w:rPr>
        <w:t>приложение 19</w:t>
      </w:r>
      <w:r w:rsidRPr="00492613">
        <w:rPr>
          <w:rFonts w:ascii="Times New Roman" w:hAnsi="Times New Roman" w:cs="Times New Roman"/>
          <w:sz w:val="24"/>
          <w:szCs w:val="24"/>
          <w:lang w:val="ru-RU"/>
        </w:rPr>
        <w:t>.</w:t>
      </w:r>
    </w:p>
    <w:p w14:paraId="0AB8A7D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 </w:t>
      </w:r>
      <w:r w:rsidRPr="00492613">
        <w:rPr>
          <w:rFonts w:ascii="Times New Roman" w:hAnsi="Times New Roman" w:cs="Times New Roman"/>
          <w:color w:val="0000FF"/>
          <w:sz w:val="24"/>
          <w:szCs w:val="24"/>
          <w:lang w:val="ru-RU"/>
        </w:rPr>
        <w:t>приложение 20</w:t>
      </w:r>
      <w:r w:rsidRPr="00492613">
        <w:rPr>
          <w:rFonts w:ascii="Times New Roman" w:hAnsi="Times New Roman" w:cs="Times New Roman"/>
          <w:sz w:val="24"/>
          <w:szCs w:val="24"/>
          <w:lang w:val="ru-RU"/>
        </w:rPr>
        <w:t>.</w:t>
      </w:r>
    </w:p>
    <w:p w14:paraId="690C736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11 СГС «Доходы».</w:t>
      </w:r>
    </w:p>
    <w:p w14:paraId="1DB3C6A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10. Финансовый результат</w:t>
      </w:r>
    </w:p>
    <w:p w14:paraId="14D9C4A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0159DA1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«Аренда», подпункт «а»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«Доходы».</w:t>
      </w:r>
      <w:r w:rsidRPr="00492613">
        <w:rPr>
          <w:rFonts w:ascii="Times New Roman" w:hAnsi="Times New Roman" w:cs="Times New Roman"/>
          <w:sz w:val="24"/>
          <w:szCs w:val="24"/>
        </w:rPr>
        <w:t> </w:t>
      </w:r>
    </w:p>
    <w:p w14:paraId="6F0F75C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10.2 Как доходы будущих периодов учреждение учитывает доходы:</w:t>
      </w:r>
    </w:p>
    <w:p w14:paraId="3F25FE3A" w14:textId="77777777" w:rsidR="00B1148C" w:rsidRPr="00492613" w:rsidRDefault="00B1148C" w:rsidP="00492613">
      <w:pPr>
        <w:jc w:val="both"/>
        <w:rPr>
          <w:rFonts w:ascii="Times New Roman" w:hAnsi="Times New Roman" w:cs="Times New Roman"/>
          <w:sz w:val="24"/>
          <w:szCs w:val="24"/>
          <w:lang w:val="ru-RU"/>
        </w:rPr>
      </w:pPr>
    </w:p>
    <w:p w14:paraId="2F96DF9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 операций с объектами аренды (предстоящие доходы от предоставления права пользования активом);</w:t>
      </w:r>
    </w:p>
    <w:p w14:paraId="4A0CB2F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99CCFF"/>
          <w:lang w:val="ru-RU"/>
        </w:rPr>
        <w:lastRenderedPageBreak/>
        <w:t>-</w:t>
      </w:r>
      <w:r w:rsidRPr="00492613">
        <w:rPr>
          <w:rFonts w:ascii="Times New Roman" w:hAnsi="Times New Roman" w:cs="Times New Roman"/>
          <w:sz w:val="24"/>
          <w:szCs w:val="24"/>
          <w:shd w:val="clear" w:color="auto" w:fill="99CCFF"/>
        </w:rPr>
        <w:t> </w:t>
      </w:r>
      <w:r w:rsidRPr="00492613">
        <w:rPr>
          <w:rFonts w:ascii="Times New Roman" w:hAnsi="Times New Roman" w:cs="Times New Roman"/>
          <w:sz w:val="24"/>
          <w:szCs w:val="24"/>
          <w:shd w:val="clear" w:color="auto" w:fill="99CCFF"/>
          <w:lang w:val="ru-RU"/>
        </w:rPr>
        <w:t>от штрафных санкций за нарушение законодательства о закупках и нарушение условий контрактов (договоров), если поставщик не согласен с суммой выставленной претензии и оспаривает её в суде.</w:t>
      </w:r>
    </w:p>
    <w:p w14:paraId="643AAB6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10.3. Доходы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оказания платных услуг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долгосрочным договорам (абонементам), срок исполнения которых превышает один год, признаются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учете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составе доходов будущих периодов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сумме договора. Доходы будущих периодов признаются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текущих доходах равномерно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последний день каждого месяца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разрезе каждого договора (абонемента). Аналогичный порядок признания доходов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текущем периоде применяется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договорам,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соответствии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которыми услуги оказываются неравномерно.</w:t>
      </w:r>
    </w:p>
    <w:p w14:paraId="39CDBFE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«Долгосрочные договоры».</w:t>
      </w:r>
    </w:p>
    <w:p w14:paraId="2547803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10.4.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14:paraId="430FB26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«Долгосрочные договоры».</w:t>
      </w:r>
    </w:p>
    <w:p w14:paraId="4C3ADD4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10.5. В составе расходов будущих периодов отражаются расходы, связанные:</w:t>
      </w:r>
    </w:p>
    <w:p w14:paraId="09479C7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страхованием имущества, гражданской ответственности;</w:t>
      </w:r>
    </w:p>
    <w:p w14:paraId="65C95056" w14:textId="4E17A819" w:rsidR="00EB2B45" w:rsidRPr="00EB2B45" w:rsidRDefault="00906044" w:rsidP="00EB2B45">
      <w:pPr>
        <w:jc w:val="both"/>
        <w:rPr>
          <w:rFonts w:ascii="Times New Roman" w:hAnsi="Times New Roman" w:cs="Times New Roman"/>
          <w:sz w:val="24"/>
          <w:szCs w:val="24"/>
          <w:shd w:val="clear" w:color="auto" w:fill="99CCFF"/>
          <w:lang w:val="ru-RU"/>
        </w:rPr>
      </w:pPr>
      <w:r w:rsidRPr="00492613">
        <w:rPr>
          <w:rFonts w:ascii="Times New Roman" w:hAnsi="Times New Roman" w:cs="Times New Roman"/>
          <w:sz w:val="24"/>
          <w:szCs w:val="24"/>
          <w:shd w:val="clear" w:color="auto" w:fill="99CCFF"/>
          <w:lang w:val="ru-RU"/>
        </w:rPr>
        <w:t>-</w:t>
      </w:r>
      <w:r w:rsidR="00EB2B45">
        <w:rPr>
          <w:rFonts w:ascii="Times New Roman" w:hAnsi="Times New Roman" w:cs="Times New Roman"/>
          <w:sz w:val="24"/>
          <w:szCs w:val="24"/>
          <w:shd w:val="clear" w:color="auto" w:fill="99CCFF"/>
          <w:lang w:val="ru-RU"/>
        </w:rPr>
        <w:t xml:space="preserve"> </w:t>
      </w:r>
      <w:r w:rsidR="00EB2B45" w:rsidRPr="00EB2B45">
        <w:rPr>
          <w:rFonts w:ascii="Times New Roman" w:hAnsi="Times New Roman" w:cs="Times New Roman"/>
          <w:sz w:val="24"/>
          <w:szCs w:val="24"/>
          <w:shd w:val="clear" w:color="auto" w:fill="99CCFF"/>
          <w:lang w:val="ru-RU"/>
        </w:rPr>
        <w:t>взносы на капремонт многоквартирных домов;</w:t>
      </w:r>
    </w:p>
    <w:p w14:paraId="771BCE47" w14:textId="034E0AA0" w:rsidR="00EB2B45" w:rsidRPr="00EB2B45" w:rsidRDefault="00EB2B45" w:rsidP="00EB2B45">
      <w:pPr>
        <w:jc w:val="both"/>
        <w:rPr>
          <w:rFonts w:ascii="Times New Roman" w:hAnsi="Times New Roman" w:cs="Times New Roman"/>
          <w:sz w:val="24"/>
          <w:szCs w:val="24"/>
          <w:shd w:val="clear" w:color="auto" w:fill="99CCFF"/>
          <w:lang w:val="ru-RU"/>
        </w:rPr>
      </w:pPr>
      <w:r>
        <w:rPr>
          <w:rFonts w:ascii="Times New Roman" w:hAnsi="Times New Roman" w:cs="Times New Roman"/>
          <w:sz w:val="24"/>
          <w:szCs w:val="24"/>
          <w:shd w:val="clear" w:color="auto" w:fill="99CCFF"/>
          <w:lang w:val="ru-RU"/>
        </w:rPr>
        <w:t xml:space="preserve">- </w:t>
      </w:r>
      <w:r w:rsidRPr="00EB2B45">
        <w:rPr>
          <w:rFonts w:ascii="Times New Roman" w:hAnsi="Times New Roman" w:cs="Times New Roman"/>
          <w:sz w:val="24"/>
          <w:szCs w:val="24"/>
          <w:shd w:val="clear" w:color="auto" w:fill="99CCFF"/>
          <w:lang w:val="ru-RU"/>
        </w:rPr>
        <w:t>плата за сертификат ключа ЭЦП;</w:t>
      </w:r>
    </w:p>
    <w:p w14:paraId="1B49AF56" w14:textId="44D71B9A" w:rsidR="00B1148C" w:rsidRPr="00492613" w:rsidRDefault="00EB2B45" w:rsidP="00EB2B45">
      <w:pPr>
        <w:jc w:val="both"/>
        <w:rPr>
          <w:rFonts w:ascii="Times New Roman" w:hAnsi="Times New Roman" w:cs="Times New Roman"/>
          <w:sz w:val="24"/>
          <w:szCs w:val="24"/>
          <w:lang w:val="ru-RU"/>
        </w:rPr>
      </w:pPr>
      <w:r>
        <w:rPr>
          <w:rFonts w:ascii="Times New Roman" w:hAnsi="Times New Roman" w:cs="Times New Roman"/>
          <w:sz w:val="24"/>
          <w:szCs w:val="24"/>
          <w:shd w:val="clear" w:color="auto" w:fill="99CCFF"/>
          <w:lang w:val="ru-RU"/>
        </w:rPr>
        <w:t xml:space="preserve">- </w:t>
      </w:r>
      <w:bookmarkStart w:id="0" w:name="_GoBack"/>
      <w:bookmarkEnd w:id="0"/>
      <w:r w:rsidRPr="00EB2B45">
        <w:rPr>
          <w:rFonts w:ascii="Times New Roman" w:hAnsi="Times New Roman" w:cs="Times New Roman"/>
          <w:sz w:val="24"/>
          <w:szCs w:val="24"/>
          <w:shd w:val="clear" w:color="auto" w:fill="99CCFF"/>
          <w:lang w:val="ru-RU"/>
        </w:rPr>
        <w:t>упущенная выгода от сдачи объектов в аренду на льготных условиях</w:t>
      </w:r>
    </w:p>
    <w:p w14:paraId="74D83B9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26744A9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565F0249" w14:textId="77777777" w:rsidR="00B1148C" w:rsidRPr="00492613" w:rsidRDefault="00B1148C" w:rsidP="00492613">
      <w:pPr>
        <w:jc w:val="both"/>
        <w:rPr>
          <w:rFonts w:ascii="Times New Roman" w:hAnsi="Times New Roman" w:cs="Times New Roman"/>
          <w:sz w:val="24"/>
          <w:szCs w:val="24"/>
          <w:lang w:val="ru-RU"/>
        </w:rPr>
      </w:pPr>
    </w:p>
    <w:p w14:paraId="15E78C8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10.7. В учреждении создаются следующие резервы:</w:t>
      </w:r>
    </w:p>
    <w:p w14:paraId="6F06E0FF" w14:textId="77777777" w:rsidR="00B1148C" w:rsidRPr="00492613" w:rsidRDefault="00B1148C" w:rsidP="00492613">
      <w:pPr>
        <w:jc w:val="both"/>
        <w:rPr>
          <w:rFonts w:ascii="Times New Roman" w:hAnsi="Times New Roman" w:cs="Times New Roman"/>
          <w:sz w:val="24"/>
          <w:szCs w:val="24"/>
          <w:lang w:val="ru-RU"/>
        </w:rPr>
      </w:pPr>
    </w:p>
    <w:p w14:paraId="75F27B3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выплатам персоналу</w:t>
      </w:r>
    </w:p>
    <w:p w14:paraId="726CD7A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 обязательствам при приемке результатов контрактов в ЕИС в сфере закупок</w:t>
      </w:r>
    </w:p>
    <w:p w14:paraId="5499D4D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10.7.1. Резерв расходов по выплатам отпускных персоналу. Порядок расчета резерва приведен в</w:t>
      </w:r>
      <w:r w:rsidRPr="00492613">
        <w:rPr>
          <w:rFonts w:ascii="Times New Roman" w:hAnsi="Times New Roman" w:cs="Times New Roman"/>
          <w:color w:val="0000FF"/>
          <w:sz w:val="24"/>
          <w:szCs w:val="24"/>
          <w:lang w:val="ru-RU"/>
        </w:rPr>
        <w:t xml:space="preserve"> приложении 14</w:t>
      </w:r>
      <w:r w:rsidRPr="00492613">
        <w:rPr>
          <w:rFonts w:ascii="Times New Roman" w:hAnsi="Times New Roman" w:cs="Times New Roman"/>
          <w:sz w:val="24"/>
          <w:szCs w:val="24"/>
          <w:lang w:val="ru-RU"/>
        </w:rPr>
        <w:t>.</w:t>
      </w:r>
    </w:p>
    <w:p w14:paraId="2C873EB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10.7.3.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5B7D703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14:paraId="7647766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Резерв отражается на основании полученных от контрагента первичных документов (накладных, актов, УПД) и решения комиссии учреждения (ф. 0510441).</w:t>
      </w:r>
    </w:p>
    <w:p w14:paraId="2E9627A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w:t>
      </w:r>
      <w:r w:rsidRPr="00BE2DD2">
        <w:rPr>
          <w:rFonts w:ascii="Times New Roman" w:hAnsi="Times New Roman" w:cs="Times New Roman"/>
          <w:sz w:val="24"/>
          <w:szCs w:val="24"/>
          <w:lang w:val="ru-RU"/>
        </w:rPr>
        <w:t xml:space="preserve">(увеличение резерва). </w:t>
      </w:r>
      <w:r w:rsidRPr="00492613">
        <w:rPr>
          <w:rFonts w:ascii="Times New Roman" w:hAnsi="Times New Roman" w:cs="Times New Roman"/>
          <w:sz w:val="24"/>
          <w:szCs w:val="24"/>
          <w:lang w:val="ru-RU"/>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517B400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102.7. Доходы от целевых субсидий по соглашению, заключенному на срок более года, учреждение отражает на счетах:</w:t>
      </w:r>
    </w:p>
    <w:p w14:paraId="00532B2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- 401.41 «Доходы будущих периодов к признанию в текущем году»;</w:t>
      </w:r>
    </w:p>
    <w:p w14:paraId="11AB20E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- 401.49 «Доходы будущих периодов к признанию в очередные годы».</w:t>
      </w:r>
    </w:p>
    <w:p w14:paraId="6D1A1E6D" w14:textId="77777777" w:rsidR="00B1148C" w:rsidRPr="00492613" w:rsidRDefault="00B1148C" w:rsidP="00492613">
      <w:pPr>
        <w:jc w:val="both"/>
        <w:rPr>
          <w:rFonts w:ascii="Times New Roman" w:hAnsi="Times New Roman" w:cs="Times New Roman"/>
          <w:sz w:val="24"/>
          <w:szCs w:val="24"/>
          <w:lang w:val="ru-RU"/>
        </w:rPr>
      </w:pPr>
    </w:p>
    <w:p w14:paraId="1E0E220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11. Санкционирование расходов</w:t>
      </w:r>
    </w:p>
    <w:p w14:paraId="1F3B6DB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Принятие к учету обязательств (денежных обязательств) осуществляется в порядке, приведенном в </w:t>
      </w:r>
      <w:r w:rsidRPr="00492613">
        <w:rPr>
          <w:rFonts w:ascii="Times New Roman" w:hAnsi="Times New Roman" w:cs="Times New Roman"/>
          <w:color w:val="0000FF"/>
          <w:sz w:val="24"/>
          <w:szCs w:val="24"/>
          <w:lang w:val="ru-RU"/>
        </w:rPr>
        <w:t>приложении 15</w:t>
      </w:r>
      <w:r w:rsidRPr="00492613">
        <w:rPr>
          <w:rFonts w:ascii="Times New Roman" w:hAnsi="Times New Roman" w:cs="Times New Roman"/>
          <w:sz w:val="24"/>
          <w:szCs w:val="24"/>
          <w:lang w:val="ru-RU"/>
        </w:rPr>
        <w:t>.</w:t>
      </w:r>
    </w:p>
    <w:p w14:paraId="45EBACF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12. События после отчетной даты</w:t>
      </w:r>
    </w:p>
    <w:p w14:paraId="7D564F4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492613">
        <w:rPr>
          <w:rFonts w:ascii="Times New Roman" w:hAnsi="Times New Roman" w:cs="Times New Roman"/>
          <w:color w:val="0000FF"/>
          <w:sz w:val="24"/>
          <w:szCs w:val="24"/>
          <w:lang w:val="ru-RU"/>
        </w:rPr>
        <w:t>приложении 16</w:t>
      </w:r>
      <w:r w:rsidRPr="00492613">
        <w:rPr>
          <w:rFonts w:ascii="Times New Roman" w:hAnsi="Times New Roman" w:cs="Times New Roman"/>
          <w:sz w:val="24"/>
          <w:szCs w:val="24"/>
          <w:lang w:val="ru-RU"/>
        </w:rPr>
        <w:t>.</w:t>
      </w:r>
    </w:p>
    <w:p w14:paraId="732C1355" w14:textId="77777777" w:rsidR="00B1148C" w:rsidRPr="00492613" w:rsidRDefault="00B1148C" w:rsidP="00492613">
      <w:pPr>
        <w:jc w:val="both"/>
        <w:rPr>
          <w:rFonts w:ascii="Times New Roman" w:hAnsi="Times New Roman" w:cs="Times New Roman"/>
          <w:sz w:val="24"/>
          <w:szCs w:val="24"/>
          <w:lang w:val="ru-RU"/>
        </w:rPr>
      </w:pPr>
    </w:p>
    <w:p w14:paraId="7CEE9B1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15. Целевые средства</w:t>
      </w:r>
    </w:p>
    <w:p w14:paraId="68C09AE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15.1.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14:paraId="40031F6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контрагенты, плательщики, группа плательщиков;</w:t>
      </w:r>
    </w:p>
    <w:p w14:paraId="52D9897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идентификационный номер расчетов;</w:t>
      </w:r>
    </w:p>
    <w:p w14:paraId="7E7A7CA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уникальный идентификатор начислений (УИН);</w:t>
      </w:r>
    </w:p>
    <w:p w14:paraId="3C0D133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дополнительные аналитические признаки, которые отражают целевое назначение средств;</w:t>
      </w:r>
    </w:p>
    <w:p w14:paraId="5CA8260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коды цели;</w:t>
      </w:r>
    </w:p>
    <w:p w14:paraId="39C8126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правовые основания, включая дату исполнения.</w:t>
      </w:r>
    </w:p>
    <w:p w14:paraId="4B7762F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VI</w:t>
      </w:r>
      <w:r w:rsidRPr="00492613">
        <w:rPr>
          <w:rFonts w:ascii="Times New Roman" w:hAnsi="Times New Roman" w:cs="Times New Roman"/>
          <w:b/>
          <w:bCs/>
          <w:sz w:val="24"/>
          <w:szCs w:val="24"/>
          <w:lang w:val="ru-RU"/>
        </w:rPr>
        <w:t>. Инвентаризация имущества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обязательств</w:t>
      </w:r>
    </w:p>
    <w:p w14:paraId="3E1CA49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492613">
        <w:rPr>
          <w:rFonts w:ascii="Times New Roman" w:hAnsi="Times New Roman" w:cs="Times New Roman"/>
          <w:color w:val="0000FF"/>
          <w:sz w:val="24"/>
          <w:szCs w:val="24"/>
          <w:lang w:val="ru-RU"/>
        </w:rPr>
        <w:t>приложении 17</w:t>
      </w:r>
      <w:r w:rsidRPr="00492613">
        <w:rPr>
          <w:rFonts w:ascii="Times New Roman" w:hAnsi="Times New Roman" w:cs="Times New Roman"/>
          <w:sz w:val="24"/>
          <w:szCs w:val="24"/>
          <w:lang w:val="ru-RU"/>
        </w:rPr>
        <w:t>.</w:t>
      </w:r>
    </w:p>
    <w:p w14:paraId="6BE37FF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14:paraId="11B1D0C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статья</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06.12.2011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402-ФЗ, раздел </w:t>
      </w:r>
      <w:r w:rsidRPr="00492613">
        <w:rPr>
          <w:rFonts w:ascii="Times New Roman" w:hAnsi="Times New Roman" w:cs="Times New Roman"/>
          <w:sz w:val="24"/>
          <w:szCs w:val="24"/>
        </w:rPr>
        <w:t>VIII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p>
    <w:p w14:paraId="6DA3EB7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VII</w:t>
      </w:r>
      <w:r w:rsidRPr="00492613">
        <w:rPr>
          <w:rFonts w:ascii="Times New Roman" w:hAnsi="Times New Roman" w:cs="Times New Roman"/>
          <w:b/>
          <w:bCs/>
          <w:sz w:val="24"/>
          <w:szCs w:val="24"/>
          <w:lang w:val="ru-RU"/>
        </w:rPr>
        <w:t>. Порядок организации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обеспечения внутреннего финансового контроля</w:t>
      </w:r>
    </w:p>
    <w:p w14:paraId="448D076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 Внутренний финансовый контроль в учреждении осуществляет комиссия. Помимо комиссии, постоянный текущий контроль входе своей деятельности осуществляют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рамках своих полномочий:</w:t>
      </w:r>
    </w:p>
    <w:p w14:paraId="7161C5D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руководитель учреждения, его заместители;</w:t>
      </w:r>
    </w:p>
    <w:p w14:paraId="4EF0D27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главный бухгалтер, сотрудники бухгалтерии;</w:t>
      </w:r>
    </w:p>
    <w:p w14:paraId="07C783D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начальник планово-экономического отдела, сотрудники отдела;</w:t>
      </w:r>
    </w:p>
    <w:p w14:paraId="0C1989B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начальник юридического отдела, сотрудники отдела;</w:t>
      </w:r>
    </w:p>
    <w:p w14:paraId="4AC4738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xml:space="preserve">- иные должностные лица учреждения </w:t>
      </w:r>
      <w:proofErr w:type="spellStart"/>
      <w:r w:rsidRPr="00492613">
        <w:rPr>
          <w:rFonts w:ascii="Times New Roman" w:hAnsi="Times New Roman" w:cs="Times New Roman"/>
          <w:sz w:val="24"/>
          <w:szCs w:val="24"/>
          <w:shd w:val="clear" w:color="auto" w:fill="FFFF00"/>
          <w:lang w:val="ru-RU"/>
        </w:rPr>
        <w:t>всоответствии</w:t>
      </w:r>
      <w:proofErr w:type="spellEnd"/>
      <w:r w:rsidRPr="00492613">
        <w:rPr>
          <w:rFonts w:ascii="Times New Roman" w:hAnsi="Times New Roman" w:cs="Times New Roman"/>
          <w:sz w:val="24"/>
          <w:szCs w:val="24"/>
          <w:shd w:val="clear" w:color="auto" w:fill="FFFF00"/>
          <w:lang w:val="ru-RU"/>
        </w:rPr>
        <w:t xml:space="preserve"> со</w:t>
      </w:r>
      <w:r w:rsidRPr="00492613">
        <w:rPr>
          <w:rFonts w:ascii="Times New Roman" w:hAnsi="Times New Roman" w:cs="Times New Roman"/>
          <w:sz w:val="24"/>
          <w:szCs w:val="24"/>
          <w:shd w:val="clear" w:color="auto" w:fill="FFFF00"/>
        </w:rPr>
        <w:t> </w:t>
      </w:r>
      <w:r w:rsidRPr="00492613">
        <w:rPr>
          <w:rFonts w:ascii="Times New Roman" w:hAnsi="Times New Roman" w:cs="Times New Roman"/>
          <w:sz w:val="24"/>
          <w:szCs w:val="24"/>
          <w:shd w:val="clear" w:color="auto" w:fill="FFFF00"/>
          <w:lang w:val="ru-RU"/>
        </w:rPr>
        <w:t>своими обязанностями.</w:t>
      </w:r>
    </w:p>
    <w:p w14:paraId="6D90607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 Положение о</w:t>
      </w:r>
      <w:r w:rsidR="00492613">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внутреннем финансовом контроле и</w:t>
      </w:r>
      <w:r w:rsidR="00492613">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 xml:space="preserve">график проведения внутренних проверок финансово-хозяйственной деятельности приведен в </w:t>
      </w:r>
      <w:r w:rsidRPr="00492613">
        <w:rPr>
          <w:rFonts w:ascii="Times New Roman" w:hAnsi="Times New Roman" w:cs="Times New Roman"/>
          <w:color w:val="0000FF"/>
          <w:sz w:val="24"/>
          <w:szCs w:val="24"/>
          <w:lang w:val="ru-RU"/>
        </w:rPr>
        <w:t>приложении 11</w:t>
      </w:r>
      <w:r w:rsidRPr="00492613">
        <w:rPr>
          <w:rFonts w:ascii="Times New Roman" w:hAnsi="Times New Roman" w:cs="Times New Roman"/>
          <w:sz w:val="24"/>
          <w:szCs w:val="24"/>
          <w:lang w:val="ru-RU"/>
        </w:rPr>
        <w:t>.</w:t>
      </w:r>
      <w:r w:rsidRPr="00492613">
        <w:rPr>
          <w:rFonts w:ascii="Times New Roman" w:hAnsi="Times New Roman" w:cs="Times New Roman"/>
          <w:sz w:val="24"/>
          <w:szCs w:val="24"/>
          <w:lang w:val="ru-RU"/>
        </w:rPr>
        <w:br/>
      </w:r>
      <w:r w:rsidRPr="00492613">
        <w:rPr>
          <w:rFonts w:ascii="Times New Roman" w:hAnsi="Times New Roman" w:cs="Times New Roman"/>
          <w:sz w:val="24"/>
          <w:szCs w:val="24"/>
          <w:lang w:val="ru-RU"/>
        </w:rPr>
        <w:br/>
      </w:r>
    </w:p>
    <w:p w14:paraId="56D1F3C6" w14:textId="77777777"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VIII</w:t>
      </w:r>
      <w:r w:rsidRPr="00BE2DD2">
        <w:rPr>
          <w:rFonts w:ascii="Times New Roman" w:hAnsi="Times New Roman" w:cs="Times New Roman"/>
          <w:b/>
          <w:bCs/>
          <w:sz w:val="24"/>
          <w:szCs w:val="24"/>
          <w:lang w:val="ru-RU"/>
        </w:rPr>
        <w:t>. Бухгалтерская (финансовая) отчетность</w:t>
      </w:r>
    </w:p>
    <w:p w14:paraId="4F81C97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411AF8E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«Отчет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движении денежных средств».</w:t>
      </w:r>
    </w:p>
    <w:p w14:paraId="42CC915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p w14:paraId="3CF15A8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часть</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7.1 статьи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06.12.2011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402-ФЗ.</w:t>
      </w:r>
    </w:p>
    <w:p w14:paraId="122ABA4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492613">
        <w:rPr>
          <w:rFonts w:ascii="Times New Roman" w:hAnsi="Times New Roman" w:cs="Times New Roman"/>
          <w:sz w:val="24"/>
          <w:szCs w:val="24"/>
        </w:rPr>
        <w:t> </w:t>
      </w:r>
    </w:p>
    <w:p w14:paraId="0C39B38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Срок представления информации – не позднее первого рабочего дня года, следующего за отчетным.</w:t>
      </w:r>
    </w:p>
    <w:p w14:paraId="1CA810B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7, 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«Информация о связанных сторонах».</w:t>
      </w:r>
    </w:p>
    <w:p w14:paraId="76950BF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14:paraId="4EF8453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полное наименование юридического лица или фамилия, имя, отчество (если имеется) физического лица, являющегося связанной стороной;</w:t>
      </w:r>
    </w:p>
    <w:p w14:paraId="25842407"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ИНН связанной стороны;</w:t>
      </w:r>
    </w:p>
    <w:p w14:paraId="5966DA3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тип организации. Для физического лица указывается «физическое лицо»;</w:t>
      </w:r>
    </w:p>
    <w:p w14:paraId="59CF2AC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основание, в силу которого лицо признается связанной стороной (исключается из состава связанных сторон);</w:t>
      </w:r>
    </w:p>
    <w:p w14:paraId="7BA80AB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дата включения (исключения) в перечень связанных сторон. Дата указывается в формате «ММ.ГГГГ».</w:t>
      </w:r>
    </w:p>
    <w:p w14:paraId="78B0488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14:paraId="1DDB3D7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IX</w:t>
      </w:r>
      <w:r w:rsidRPr="00492613">
        <w:rPr>
          <w:rFonts w:ascii="Times New Roman" w:hAnsi="Times New Roman" w:cs="Times New Roman"/>
          <w:b/>
          <w:bCs/>
          <w:sz w:val="24"/>
          <w:szCs w:val="24"/>
          <w:lang w:val="ru-RU"/>
        </w:rPr>
        <w:t>. Порядок передачи документов бухгалтерского учета при смене руководителя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главного бухгалтера</w:t>
      </w:r>
    </w:p>
    <w:p w14:paraId="7ED27AC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w:t>
      </w:r>
      <w:r w:rsidRPr="00492613">
        <w:rPr>
          <w:rFonts w:ascii="Times New Roman" w:hAnsi="Times New Roman" w:cs="Times New Roman"/>
          <w:sz w:val="24"/>
          <w:szCs w:val="24"/>
          <w:lang w:val="ru-RU"/>
        </w:rPr>
        <w:lastRenderedPageBreak/>
        <w:t>— уполномоченное лицо) передать документы бухгалтерского учета, а также печати и штампы, хранящиеся в бухгалтерии.</w:t>
      </w:r>
    </w:p>
    <w:p w14:paraId="6BBE635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 Передача бухгалтерских документов и печатей проводится </w:t>
      </w:r>
      <w:r w:rsidRPr="00492613">
        <w:rPr>
          <w:rFonts w:ascii="Times New Roman" w:hAnsi="Times New Roman" w:cs="Times New Roman"/>
          <w:sz w:val="24"/>
          <w:szCs w:val="24"/>
          <w:shd w:val="clear" w:color="auto" w:fill="FFFF00"/>
          <w:lang w:val="ru-RU"/>
        </w:rPr>
        <w:t xml:space="preserve">на основании приказа руководителя учреждения или </w:t>
      </w:r>
      <w:proofErr w:type="spellStart"/>
      <w:r w:rsidRPr="00492613">
        <w:rPr>
          <w:rFonts w:ascii="Times New Roman" w:hAnsi="Times New Roman" w:cs="Times New Roman"/>
          <w:sz w:val="24"/>
          <w:szCs w:val="24"/>
          <w:shd w:val="clear" w:color="auto" w:fill="FFFF00"/>
          <w:lang w:val="ru-RU"/>
        </w:rPr>
        <w:t>или</w:t>
      </w:r>
      <w:proofErr w:type="spellEnd"/>
      <w:r w:rsidRPr="00492613">
        <w:rPr>
          <w:rFonts w:ascii="Times New Roman" w:hAnsi="Times New Roman" w:cs="Times New Roman"/>
          <w:sz w:val="24"/>
          <w:szCs w:val="24"/>
          <w:shd w:val="clear" w:color="auto" w:fill="FFFF00"/>
          <w:lang w:val="ru-RU"/>
        </w:rPr>
        <w:t xml:space="preserve"> распоряжения учредителя</w:t>
      </w:r>
      <w:r w:rsidRPr="00492613">
        <w:rPr>
          <w:rFonts w:ascii="Times New Roman" w:hAnsi="Times New Roman" w:cs="Times New Roman"/>
          <w:sz w:val="24"/>
          <w:szCs w:val="24"/>
          <w:lang w:val="ru-RU"/>
        </w:rPr>
        <w:t>.</w:t>
      </w:r>
    </w:p>
    <w:p w14:paraId="01F4E7A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14:paraId="2B68BC2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6C07EC8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14:paraId="0708FFC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Акт приема-передачи подписывается уполномоченным лицом, принимающим дела, и членами комиссии.</w:t>
      </w:r>
    </w:p>
    <w:p w14:paraId="7F4888B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14:paraId="1CB1F37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14:paraId="71D67A3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 Передаются следующие документы:</w:t>
      </w:r>
    </w:p>
    <w:p w14:paraId="4C1C7E1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учетная политика со всеми приложениями;</w:t>
      </w:r>
    </w:p>
    <w:p w14:paraId="7C1DB24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квартальные и годовые бухгалтерские отчеты и балансы, налоговые декларации;</w:t>
      </w:r>
    </w:p>
    <w:p w14:paraId="1A4D7F6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2A1C4C3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бухгалтерские регистры синтетического и аналитического учета: книги, оборотные ведомости, карточки, журналы операций;</w:t>
      </w:r>
    </w:p>
    <w:p w14:paraId="1AA562C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налоговые регистры;</w:t>
      </w:r>
    </w:p>
    <w:p w14:paraId="55CB42F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реализации: книги покупок и продаж, журналы регистрации счетов-фактур, акты, счета-фактуры, товарные накладные и т. д.;</w:t>
      </w:r>
    </w:p>
    <w:p w14:paraId="71D59D7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задолженности учреждения, в том числе по кредитам и по уплате налогов;</w:t>
      </w:r>
    </w:p>
    <w:p w14:paraId="2B06582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состоянии лицевых и банковских счетов учреждения;</w:t>
      </w:r>
    </w:p>
    <w:p w14:paraId="2D7101D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выполнении утвержденного государственного задания;</w:t>
      </w:r>
    </w:p>
    <w:p w14:paraId="635FC8D4"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учету зарплаты и по персонифицированному учету;</w:t>
      </w:r>
    </w:p>
    <w:p w14:paraId="6CA84A4D"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по кассе: кассовые книги, журналы, расходные и приходные кассовые ордера, денежные документы и т. д.;</w:t>
      </w:r>
    </w:p>
    <w:p w14:paraId="0F374B4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 о состоянии кассы, составленный на основании ревизии кассы и скрепленный подписью главного бухгалтера;</w:t>
      </w:r>
    </w:p>
    <w:p w14:paraId="574FE4CB"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об условиях хранения и учета наличных денежных средств;</w:t>
      </w:r>
    </w:p>
    <w:p w14:paraId="2F091F35"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договоры с поставщиками и подрядчиками, контрагентами, аренды и т. д.;</w:t>
      </w:r>
    </w:p>
    <w:p w14:paraId="0BFEF778"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договоры с покупателями услуг и работ, подрядчиками и поставщиками;</w:t>
      </w:r>
    </w:p>
    <w:p w14:paraId="4F68677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учредительные документы и свидетельства: постановка на учет, присвоение номеров, внесение записей в единый реестр, коды и т. п.;</w:t>
      </w:r>
    </w:p>
    <w:p w14:paraId="73556ABC"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2EECA4D6"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об основных средствах, нематериальных активах и товарно-материальных ценностях;</w:t>
      </w:r>
    </w:p>
    <w:p w14:paraId="477C6701"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0A887339"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2FB90DB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акты ревизий и проверок;</w:t>
      </w:r>
    </w:p>
    <w:p w14:paraId="69505F0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материалы о недостачах и хищениях, переданных и не переданных в правоохранительные органы;</w:t>
      </w:r>
    </w:p>
    <w:p w14:paraId="4B597950"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договоры с кредитными организациями;</w:t>
      </w:r>
    </w:p>
    <w:p w14:paraId="428FC4A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бланки строгой отчетности;</w:t>
      </w:r>
    </w:p>
    <w:p w14:paraId="20775B23"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иная бухгалтерская документация, свидетельствующая о деятельности учреждения.</w:t>
      </w:r>
    </w:p>
    <w:p w14:paraId="1DF010DA"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1DC34B72"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68321C7E"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 Акт приема-передачи оформляется в последний рабочий день увольняемого лица в учреждении.</w:t>
      </w:r>
    </w:p>
    <w:p w14:paraId="657C03EF" w14:textId="77777777"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14:paraId="61AFD2D2" w14:textId="77777777" w:rsidR="00B1148C" w:rsidRPr="00492613" w:rsidRDefault="00B1148C" w:rsidP="00492613">
      <w:pPr>
        <w:jc w:val="both"/>
        <w:rPr>
          <w:rFonts w:ascii="Times New Roman" w:hAnsi="Times New Roman" w:cs="Times New Roman"/>
          <w:sz w:val="24"/>
          <w:szCs w:val="24"/>
          <w:lang w:val="ru-RU"/>
        </w:rPr>
      </w:pPr>
    </w:p>
    <w:tbl>
      <w:tblPr>
        <w:tblW w:w="0" w:type="auto"/>
        <w:tblCellMar>
          <w:left w:w="10" w:type="dxa"/>
          <w:right w:w="10" w:type="dxa"/>
        </w:tblCellMar>
        <w:tblLook w:val="0000" w:firstRow="0" w:lastRow="0" w:firstColumn="0" w:lastColumn="0" w:noHBand="0" w:noVBand="0"/>
      </w:tblPr>
      <w:tblGrid>
        <w:gridCol w:w="2295"/>
        <w:gridCol w:w="440"/>
        <w:gridCol w:w="1037"/>
      </w:tblGrid>
      <w:tr w:rsidR="00B1148C" w:rsidRPr="00492613" w14:paraId="7FDD77FC" w14:textId="77777777">
        <w:tc>
          <w:tcPr>
            <w:tcW w:w="0" w:type="auto"/>
            <w:noWrap/>
          </w:tcPr>
          <w:p w14:paraId="3137AAD1" w14:textId="77777777"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Главный</w:t>
            </w:r>
            <w:proofErr w:type="spellEnd"/>
            <w:r w:rsidRPr="00492613">
              <w:rPr>
                <w:rFonts w:ascii="Times New Roman" w:hAnsi="Times New Roman" w:cs="Times New Roman"/>
                <w:sz w:val="24"/>
                <w:szCs w:val="24"/>
              </w:rPr>
              <w:t xml:space="preserve"> бухгалтер     </w:t>
            </w:r>
          </w:p>
        </w:tc>
        <w:tc>
          <w:tcPr>
            <w:tcW w:w="0" w:type="auto"/>
            <w:noWrap/>
          </w:tcPr>
          <w:p w14:paraId="3FA0D650"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       </w:t>
            </w:r>
          </w:p>
        </w:tc>
        <w:tc>
          <w:tcPr>
            <w:tcW w:w="0" w:type="auto"/>
            <w:noWrap/>
          </w:tcPr>
          <w:p w14:paraId="184A925B" w14:textId="77777777"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shd w:val="clear" w:color="auto" w:fill="FFFF00"/>
              </w:rPr>
              <w:t>ФИО        </w:t>
            </w:r>
          </w:p>
        </w:tc>
      </w:tr>
    </w:tbl>
    <w:p w14:paraId="6E50F0F6" w14:textId="77777777" w:rsidR="00906044" w:rsidRPr="00492613" w:rsidRDefault="00906044" w:rsidP="00492613">
      <w:pPr>
        <w:jc w:val="both"/>
        <w:rPr>
          <w:rFonts w:ascii="Times New Roman" w:hAnsi="Times New Roman" w:cs="Times New Roman"/>
          <w:sz w:val="24"/>
          <w:szCs w:val="24"/>
        </w:rPr>
      </w:pPr>
    </w:p>
    <w:sectPr w:rsidR="00906044" w:rsidRPr="00492613" w:rsidSect="00906044">
      <w:pgSz w:w="11905" w:h="16837"/>
      <w:pgMar w:top="113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AA988"/>
    <w:multiLevelType w:val="hybridMultilevel"/>
    <w:tmpl w:val="C772F568"/>
    <w:lvl w:ilvl="0" w:tplc="2EEC7758">
      <w:start w:val="1"/>
      <w:numFmt w:val="bullet"/>
      <w:lvlText w:val="•"/>
      <w:lvlJc w:val="left"/>
      <w:pPr>
        <w:tabs>
          <w:tab w:val="num" w:pos="720"/>
        </w:tabs>
        <w:ind w:left="720" w:hanging="360"/>
      </w:pPr>
      <w:rPr>
        <w:rFonts w:ascii="Symbol" w:hAnsi="Symbol" w:cs="Symbol" w:hint="default"/>
      </w:rPr>
    </w:lvl>
    <w:lvl w:ilvl="1" w:tplc="06A89D02">
      <w:start w:val="1"/>
      <w:numFmt w:val="bullet"/>
      <w:lvlText w:val="◦"/>
      <w:lvlJc w:val="left"/>
      <w:pPr>
        <w:tabs>
          <w:tab w:val="num" w:pos="1440"/>
        </w:tabs>
        <w:ind w:left="1440" w:hanging="360"/>
      </w:pPr>
      <w:rPr>
        <w:rFonts w:ascii="Courier New" w:hAnsi="Courier New" w:cs="Courier New" w:hint="default"/>
      </w:rPr>
    </w:lvl>
    <w:lvl w:ilvl="2" w:tplc="06D80272">
      <w:start w:val="1"/>
      <w:numFmt w:val="bullet"/>
      <w:lvlText w:val="•"/>
      <w:lvlJc w:val="left"/>
      <w:pPr>
        <w:tabs>
          <w:tab w:val="num" w:pos="2160"/>
        </w:tabs>
        <w:ind w:left="2160" w:hanging="360"/>
      </w:pPr>
      <w:rPr>
        <w:rFonts w:ascii="Wingdings" w:hAnsi="Wingdings" w:cs="Wingdings" w:hint="default"/>
      </w:rPr>
    </w:lvl>
    <w:lvl w:ilvl="3" w:tplc="4824232E">
      <w:start w:val="1"/>
      <w:numFmt w:val="bullet"/>
      <w:lvlText w:val="•"/>
      <w:lvlJc w:val="left"/>
      <w:pPr>
        <w:tabs>
          <w:tab w:val="num" w:pos="2880"/>
        </w:tabs>
        <w:ind w:left="2880" w:hanging="360"/>
      </w:pPr>
      <w:rPr>
        <w:rFonts w:ascii="Symbol" w:hAnsi="Symbol" w:cs="Symbol" w:hint="default"/>
      </w:rPr>
    </w:lvl>
    <w:lvl w:ilvl="4" w:tplc="DE7CBB58">
      <w:start w:val="1"/>
      <w:numFmt w:val="bullet"/>
      <w:lvlText w:val="◦"/>
      <w:lvlJc w:val="left"/>
      <w:pPr>
        <w:tabs>
          <w:tab w:val="num" w:pos="3600"/>
        </w:tabs>
        <w:ind w:left="3600" w:hanging="360"/>
      </w:pPr>
      <w:rPr>
        <w:rFonts w:ascii="Courier New" w:hAnsi="Courier New" w:cs="Courier New" w:hint="default"/>
      </w:rPr>
    </w:lvl>
    <w:lvl w:ilvl="5" w:tplc="C3AE5C84">
      <w:start w:val="1"/>
      <w:numFmt w:val="bullet"/>
      <w:lvlText w:val="•"/>
      <w:lvlJc w:val="left"/>
      <w:pPr>
        <w:tabs>
          <w:tab w:val="num" w:pos="4320"/>
        </w:tabs>
        <w:ind w:left="4320" w:hanging="360"/>
      </w:pPr>
      <w:rPr>
        <w:rFonts w:ascii="Wingdings" w:hAnsi="Wingdings" w:cs="Wingdings" w:hint="default"/>
      </w:rPr>
    </w:lvl>
    <w:lvl w:ilvl="6" w:tplc="8632A250">
      <w:start w:val="1"/>
      <w:numFmt w:val="bullet"/>
      <w:lvlText w:val="•"/>
      <w:lvlJc w:val="left"/>
      <w:pPr>
        <w:tabs>
          <w:tab w:val="num" w:pos="5040"/>
        </w:tabs>
        <w:ind w:left="5040" w:hanging="360"/>
      </w:pPr>
      <w:rPr>
        <w:rFonts w:ascii="Symbol" w:hAnsi="Symbol" w:cs="Symbol" w:hint="default"/>
      </w:rPr>
    </w:lvl>
    <w:lvl w:ilvl="7" w:tplc="3E06E98C">
      <w:start w:val="1"/>
      <w:numFmt w:val="bullet"/>
      <w:lvlText w:val="◦"/>
      <w:lvlJc w:val="left"/>
      <w:pPr>
        <w:tabs>
          <w:tab w:val="num" w:pos="5760"/>
        </w:tabs>
        <w:ind w:left="5760" w:hanging="360"/>
      </w:pPr>
      <w:rPr>
        <w:rFonts w:ascii="Courier New" w:hAnsi="Courier New" w:cs="Courier New" w:hint="default"/>
      </w:rPr>
    </w:lvl>
    <w:lvl w:ilvl="8" w:tplc="66900E8C">
      <w:start w:val="1"/>
      <w:numFmt w:val="bullet"/>
      <w:lvlText w:val="•"/>
      <w:lvlJc w:val="left"/>
      <w:pPr>
        <w:tabs>
          <w:tab w:val="num" w:pos="6480"/>
        </w:tabs>
        <w:ind w:left="6480" w:hanging="360"/>
      </w:pPr>
      <w:rPr>
        <w:rFonts w:ascii="Wingdings" w:hAnsi="Wingdings" w:cs="Wingdings" w:hint="default"/>
      </w:rPr>
    </w:lvl>
  </w:abstractNum>
  <w:abstractNum w:abstractNumId="1">
    <w:nsid w:val="91BAE5F3"/>
    <w:multiLevelType w:val="hybridMultilevel"/>
    <w:tmpl w:val="9D8C753A"/>
    <w:lvl w:ilvl="0" w:tplc="B6FA096A">
      <w:start w:val="1"/>
      <w:numFmt w:val="bullet"/>
      <w:lvlText w:val="•"/>
      <w:lvlJc w:val="left"/>
      <w:pPr>
        <w:tabs>
          <w:tab w:val="num" w:pos="720"/>
        </w:tabs>
        <w:ind w:left="720" w:hanging="360"/>
      </w:pPr>
      <w:rPr>
        <w:rFonts w:ascii="Symbol" w:hAnsi="Symbol" w:cs="Symbol" w:hint="default"/>
      </w:rPr>
    </w:lvl>
    <w:lvl w:ilvl="1" w:tplc="8B0AA636">
      <w:start w:val="1"/>
      <w:numFmt w:val="bullet"/>
      <w:lvlText w:val="◦"/>
      <w:lvlJc w:val="left"/>
      <w:pPr>
        <w:tabs>
          <w:tab w:val="num" w:pos="1440"/>
        </w:tabs>
        <w:ind w:left="1440" w:hanging="360"/>
      </w:pPr>
      <w:rPr>
        <w:rFonts w:ascii="Courier New" w:hAnsi="Courier New" w:cs="Courier New" w:hint="default"/>
      </w:rPr>
    </w:lvl>
    <w:lvl w:ilvl="2" w:tplc="1A186C02">
      <w:start w:val="1"/>
      <w:numFmt w:val="bullet"/>
      <w:lvlText w:val="•"/>
      <w:lvlJc w:val="left"/>
      <w:pPr>
        <w:tabs>
          <w:tab w:val="num" w:pos="2160"/>
        </w:tabs>
        <w:ind w:left="2160" w:hanging="360"/>
      </w:pPr>
      <w:rPr>
        <w:rFonts w:ascii="Wingdings" w:hAnsi="Wingdings" w:cs="Wingdings" w:hint="default"/>
      </w:rPr>
    </w:lvl>
    <w:lvl w:ilvl="3" w:tplc="0706BF30">
      <w:start w:val="1"/>
      <w:numFmt w:val="bullet"/>
      <w:lvlText w:val="•"/>
      <w:lvlJc w:val="left"/>
      <w:pPr>
        <w:tabs>
          <w:tab w:val="num" w:pos="2880"/>
        </w:tabs>
        <w:ind w:left="2880" w:hanging="360"/>
      </w:pPr>
      <w:rPr>
        <w:rFonts w:ascii="Symbol" w:hAnsi="Symbol" w:cs="Symbol" w:hint="default"/>
      </w:rPr>
    </w:lvl>
    <w:lvl w:ilvl="4" w:tplc="0FC2FF78">
      <w:start w:val="1"/>
      <w:numFmt w:val="bullet"/>
      <w:lvlText w:val="◦"/>
      <w:lvlJc w:val="left"/>
      <w:pPr>
        <w:tabs>
          <w:tab w:val="num" w:pos="3600"/>
        </w:tabs>
        <w:ind w:left="3600" w:hanging="360"/>
      </w:pPr>
      <w:rPr>
        <w:rFonts w:ascii="Courier New" w:hAnsi="Courier New" w:cs="Courier New" w:hint="default"/>
      </w:rPr>
    </w:lvl>
    <w:lvl w:ilvl="5" w:tplc="35E620AA">
      <w:start w:val="1"/>
      <w:numFmt w:val="bullet"/>
      <w:lvlText w:val="•"/>
      <w:lvlJc w:val="left"/>
      <w:pPr>
        <w:tabs>
          <w:tab w:val="num" w:pos="4320"/>
        </w:tabs>
        <w:ind w:left="4320" w:hanging="360"/>
      </w:pPr>
      <w:rPr>
        <w:rFonts w:ascii="Wingdings" w:hAnsi="Wingdings" w:cs="Wingdings" w:hint="default"/>
      </w:rPr>
    </w:lvl>
    <w:lvl w:ilvl="6" w:tplc="953ED7C8">
      <w:start w:val="1"/>
      <w:numFmt w:val="bullet"/>
      <w:lvlText w:val="•"/>
      <w:lvlJc w:val="left"/>
      <w:pPr>
        <w:tabs>
          <w:tab w:val="num" w:pos="5040"/>
        </w:tabs>
        <w:ind w:left="5040" w:hanging="360"/>
      </w:pPr>
      <w:rPr>
        <w:rFonts w:ascii="Symbol" w:hAnsi="Symbol" w:cs="Symbol" w:hint="default"/>
      </w:rPr>
    </w:lvl>
    <w:lvl w:ilvl="7" w:tplc="A634BCF8">
      <w:start w:val="1"/>
      <w:numFmt w:val="bullet"/>
      <w:lvlText w:val="◦"/>
      <w:lvlJc w:val="left"/>
      <w:pPr>
        <w:tabs>
          <w:tab w:val="num" w:pos="5760"/>
        </w:tabs>
        <w:ind w:left="5760" w:hanging="360"/>
      </w:pPr>
      <w:rPr>
        <w:rFonts w:ascii="Courier New" w:hAnsi="Courier New" w:cs="Courier New" w:hint="default"/>
      </w:rPr>
    </w:lvl>
    <w:lvl w:ilvl="8" w:tplc="2402E9CA">
      <w:start w:val="1"/>
      <w:numFmt w:val="bullet"/>
      <w:lvlText w:val="•"/>
      <w:lvlJc w:val="left"/>
      <w:pPr>
        <w:tabs>
          <w:tab w:val="num" w:pos="6480"/>
        </w:tabs>
        <w:ind w:left="6480" w:hanging="360"/>
      </w:pPr>
      <w:rPr>
        <w:rFonts w:ascii="Wingdings" w:hAnsi="Wingdings" w:cs="Wingdings" w:hint="default"/>
      </w:rPr>
    </w:lvl>
  </w:abstractNum>
  <w:abstractNum w:abstractNumId="2">
    <w:nsid w:val="98493446"/>
    <w:multiLevelType w:val="hybridMultilevel"/>
    <w:tmpl w:val="941EE5BA"/>
    <w:lvl w:ilvl="0" w:tplc="99ECA0C2">
      <w:start w:val="1"/>
      <w:numFmt w:val="bullet"/>
      <w:lvlText w:val="•"/>
      <w:lvlJc w:val="left"/>
      <w:pPr>
        <w:tabs>
          <w:tab w:val="num" w:pos="720"/>
        </w:tabs>
        <w:ind w:left="720" w:hanging="360"/>
      </w:pPr>
      <w:rPr>
        <w:rFonts w:ascii="Symbol" w:hAnsi="Symbol" w:cs="Symbol" w:hint="default"/>
      </w:rPr>
    </w:lvl>
    <w:lvl w:ilvl="1" w:tplc="A89AA9D8">
      <w:start w:val="1"/>
      <w:numFmt w:val="bullet"/>
      <w:lvlText w:val="◦"/>
      <w:lvlJc w:val="left"/>
      <w:pPr>
        <w:tabs>
          <w:tab w:val="num" w:pos="1440"/>
        </w:tabs>
        <w:ind w:left="1440" w:hanging="360"/>
      </w:pPr>
      <w:rPr>
        <w:rFonts w:ascii="Courier New" w:hAnsi="Courier New" w:cs="Courier New" w:hint="default"/>
      </w:rPr>
    </w:lvl>
    <w:lvl w:ilvl="2" w:tplc="31AA98E8">
      <w:start w:val="1"/>
      <w:numFmt w:val="bullet"/>
      <w:lvlText w:val="•"/>
      <w:lvlJc w:val="left"/>
      <w:pPr>
        <w:tabs>
          <w:tab w:val="num" w:pos="2160"/>
        </w:tabs>
        <w:ind w:left="2160" w:hanging="360"/>
      </w:pPr>
      <w:rPr>
        <w:rFonts w:ascii="Wingdings" w:hAnsi="Wingdings" w:cs="Wingdings" w:hint="default"/>
      </w:rPr>
    </w:lvl>
    <w:lvl w:ilvl="3" w:tplc="68E45428">
      <w:start w:val="1"/>
      <w:numFmt w:val="bullet"/>
      <w:lvlText w:val="•"/>
      <w:lvlJc w:val="left"/>
      <w:pPr>
        <w:tabs>
          <w:tab w:val="num" w:pos="2880"/>
        </w:tabs>
        <w:ind w:left="2880" w:hanging="360"/>
      </w:pPr>
      <w:rPr>
        <w:rFonts w:ascii="Symbol" w:hAnsi="Symbol" w:cs="Symbol" w:hint="default"/>
      </w:rPr>
    </w:lvl>
    <w:lvl w:ilvl="4" w:tplc="DEB08E7A">
      <w:start w:val="1"/>
      <w:numFmt w:val="bullet"/>
      <w:lvlText w:val="◦"/>
      <w:lvlJc w:val="left"/>
      <w:pPr>
        <w:tabs>
          <w:tab w:val="num" w:pos="3600"/>
        </w:tabs>
        <w:ind w:left="3600" w:hanging="360"/>
      </w:pPr>
      <w:rPr>
        <w:rFonts w:ascii="Courier New" w:hAnsi="Courier New" w:cs="Courier New" w:hint="default"/>
      </w:rPr>
    </w:lvl>
    <w:lvl w:ilvl="5" w:tplc="78EEAA64">
      <w:start w:val="1"/>
      <w:numFmt w:val="bullet"/>
      <w:lvlText w:val="•"/>
      <w:lvlJc w:val="left"/>
      <w:pPr>
        <w:tabs>
          <w:tab w:val="num" w:pos="4320"/>
        </w:tabs>
        <w:ind w:left="4320" w:hanging="360"/>
      </w:pPr>
      <w:rPr>
        <w:rFonts w:ascii="Wingdings" w:hAnsi="Wingdings" w:cs="Wingdings" w:hint="default"/>
      </w:rPr>
    </w:lvl>
    <w:lvl w:ilvl="6" w:tplc="45EA7EFA">
      <w:start w:val="1"/>
      <w:numFmt w:val="bullet"/>
      <w:lvlText w:val="•"/>
      <w:lvlJc w:val="left"/>
      <w:pPr>
        <w:tabs>
          <w:tab w:val="num" w:pos="5040"/>
        </w:tabs>
        <w:ind w:left="5040" w:hanging="360"/>
      </w:pPr>
      <w:rPr>
        <w:rFonts w:ascii="Symbol" w:hAnsi="Symbol" w:cs="Symbol" w:hint="default"/>
      </w:rPr>
    </w:lvl>
    <w:lvl w:ilvl="7" w:tplc="B4B054B0">
      <w:start w:val="1"/>
      <w:numFmt w:val="bullet"/>
      <w:lvlText w:val="◦"/>
      <w:lvlJc w:val="left"/>
      <w:pPr>
        <w:tabs>
          <w:tab w:val="num" w:pos="5760"/>
        </w:tabs>
        <w:ind w:left="5760" w:hanging="360"/>
      </w:pPr>
      <w:rPr>
        <w:rFonts w:ascii="Courier New" w:hAnsi="Courier New" w:cs="Courier New" w:hint="default"/>
      </w:rPr>
    </w:lvl>
    <w:lvl w:ilvl="8" w:tplc="71E24A7C">
      <w:start w:val="1"/>
      <w:numFmt w:val="bullet"/>
      <w:lvlText w:val="•"/>
      <w:lvlJc w:val="left"/>
      <w:pPr>
        <w:tabs>
          <w:tab w:val="num" w:pos="6480"/>
        </w:tabs>
        <w:ind w:left="6480" w:hanging="360"/>
      </w:pPr>
      <w:rPr>
        <w:rFonts w:ascii="Wingdings" w:hAnsi="Wingdings" w:cs="Wingdings" w:hint="default"/>
      </w:rPr>
    </w:lvl>
  </w:abstractNum>
  <w:abstractNum w:abstractNumId="3">
    <w:nsid w:val="9ADD1E03"/>
    <w:multiLevelType w:val="hybridMultilevel"/>
    <w:tmpl w:val="8FB0D9FC"/>
    <w:lvl w:ilvl="0" w:tplc="4B6CF276">
      <w:start w:val="1"/>
      <w:numFmt w:val="bullet"/>
      <w:lvlText w:val="•"/>
      <w:lvlJc w:val="left"/>
      <w:pPr>
        <w:tabs>
          <w:tab w:val="num" w:pos="720"/>
        </w:tabs>
        <w:ind w:left="720" w:hanging="360"/>
      </w:pPr>
      <w:rPr>
        <w:rFonts w:ascii="Symbol" w:hAnsi="Symbol" w:cs="Symbol" w:hint="default"/>
      </w:rPr>
    </w:lvl>
    <w:lvl w:ilvl="1" w:tplc="5D98E8EE">
      <w:start w:val="1"/>
      <w:numFmt w:val="bullet"/>
      <w:lvlText w:val="◦"/>
      <w:lvlJc w:val="left"/>
      <w:pPr>
        <w:tabs>
          <w:tab w:val="num" w:pos="1440"/>
        </w:tabs>
        <w:ind w:left="1440" w:hanging="360"/>
      </w:pPr>
      <w:rPr>
        <w:rFonts w:ascii="Courier New" w:hAnsi="Courier New" w:cs="Courier New" w:hint="default"/>
      </w:rPr>
    </w:lvl>
    <w:lvl w:ilvl="2" w:tplc="AA284648">
      <w:start w:val="1"/>
      <w:numFmt w:val="bullet"/>
      <w:lvlText w:val="•"/>
      <w:lvlJc w:val="left"/>
      <w:pPr>
        <w:tabs>
          <w:tab w:val="num" w:pos="2160"/>
        </w:tabs>
        <w:ind w:left="2160" w:hanging="360"/>
      </w:pPr>
      <w:rPr>
        <w:rFonts w:ascii="Wingdings" w:hAnsi="Wingdings" w:cs="Wingdings" w:hint="default"/>
      </w:rPr>
    </w:lvl>
    <w:lvl w:ilvl="3" w:tplc="C56E99B8">
      <w:start w:val="1"/>
      <w:numFmt w:val="bullet"/>
      <w:lvlText w:val="•"/>
      <w:lvlJc w:val="left"/>
      <w:pPr>
        <w:tabs>
          <w:tab w:val="num" w:pos="2880"/>
        </w:tabs>
        <w:ind w:left="2880" w:hanging="360"/>
      </w:pPr>
      <w:rPr>
        <w:rFonts w:ascii="Symbol" w:hAnsi="Symbol" w:cs="Symbol" w:hint="default"/>
      </w:rPr>
    </w:lvl>
    <w:lvl w:ilvl="4" w:tplc="8E7A89DE">
      <w:start w:val="1"/>
      <w:numFmt w:val="bullet"/>
      <w:lvlText w:val="◦"/>
      <w:lvlJc w:val="left"/>
      <w:pPr>
        <w:tabs>
          <w:tab w:val="num" w:pos="3600"/>
        </w:tabs>
        <w:ind w:left="3600" w:hanging="360"/>
      </w:pPr>
      <w:rPr>
        <w:rFonts w:ascii="Courier New" w:hAnsi="Courier New" w:cs="Courier New" w:hint="default"/>
      </w:rPr>
    </w:lvl>
    <w:lvl w:ilvl="5" w:tplc="AFFA75AC">
      <w:start w:val="1"/>
      <w:numFmt w:val="bullet"/>
      <w:lvlText w:val="•"/>
      <w:lvlJc w:val="left"/>
      <w:pPr>
        <w:tabs>
          <w:tab w:val="num" w:pos="4320"/>
        </w:tabs>
        <w:ind w:left="4320" w:hanging="360"/>
      </w:pPr>
      <w:rPr>
        <w:rFonts w:ascii="Wingdings" w:hAnsi="Wingdings" w:cs="Wingdings" w:hint="default"/>
      </w:rPr>
    </w:lvl>
    <w:lvl w:ilvl="6" w:tplc="AC12AF00">
      <w:start w:val="1"/>
      <w:numFmt w:val="bullet"/>
      <w:lvlText w:val="•"/>
      <w:lvlJc w:val="left"/>
      <w:pPr>
        <w:tabs>
          <w:tab w:val="num" w:pos="5040"/>
        </w:tabs>
        <w:ind w:left="5040" w:hanging="360"/>
      </w:pPr>
      <w:rPr>
        <w:rFonts w:ascii="Symbol" w:hAnsi="Symbol" w:cs="Symbol" w:hint="default"/>
      </w:rPr>
    </w:lvl>
    <w:lvl w:ilvl="7" w:tplc="20C8FE16">
      <w:start w:val="1"/>
      <w:numFmt w:val="bullet"/>
      <w:lvlText w:val="◦"/>
      <w:lvlJc w:val="left"/>
      <w:pPr>
        <w:tabs>
          <w:tab w:val="num" w:pos="5760"/>
        </w:tabs>
        <w:ind w:left="5760" w:hanging="360"/>
      </w:pPr>
      <w:rPr>
        <w:rFonts w:ascii="Courier New" w:hAnsi="Courier New" w:cs="Courier New" w:hint="default"/>
      </w:rPr>
    </w:lvl>
    <w:lvl w:ilvl="8" w:tplc="2DF21F1E">
      <w:start w:val="1"/>
      <w:numFmt w:val="bullet"/>
      <w:lvlText w:val="•"/>
      <w:lvlJc w:val="left"/>
      <w:pPr>
        <w:tabs>
          <w:tab w:val="num" w:pos="6480"/>
        </w:tabs>
        <w:ind w:left="6480" w:hanging="360"/>
      </w:pPr>
      <w:rPr>
        <w:rFonts w:ascii="Wingdings" w:hAnsi="Wingdings" w:cs="Wingdings" w:hint="default"/>
      </w:rPr>
    </w:lvl>
  </w:abstractNum>
  <w:abstractNum w:abstractNumId="4">
    <w:nsid w:val="9F66B465"/>
    <w:multiLevelType w:val="hybridMultilevel"/>
    <w:tmpl w:val="1C704762"/>
    <w:lvl w:ilvl="0" w:tplc="0170A11E">
      <w:start w:val="1"/>
      <w:numFmt w:val="bullet"/>
      <w:lvlText w:val="•"/>
      <w:lvlJc w:val="left"/>
      <w:pPr>
        <w:tabs>
          <w:tab w:val="num" w:pos="720"/>
        </w:tabs>
        <w:ind w:left="720" w:hanging="360"/>
      </w:pPr>
      <w:rPr>
        <w:rFonts w:ascii="Symbol" w:hAnsi="Symbol" w:cs="Symbol" w:hint="default"/>
      </w:rPr>
    </w:lvl>
    <w:lvl w:ilvl="1" w:tplc="A4806FDC">
      <w:start w:val="1"/>
      <w:numFmt w:val="bullet"/>
      <w:lvlText w:val="◦"/>
      <w:lvlJc w:val="left"/>
      <w:pPr>
        <w:tabs>
          <w:tab w:val="num" w:pos="1440"/>
        </w:tabs>
        <w:ind w:left="1440" w:hanging="360"/>
      </w:pPr>
      <w:rPr>
        <w:rFonts w:ascii="Courier New" w:hAnsi="Courier New" w:cs="Courier New" w:hint="default"/>
      </w:rPr>
    </w:lvl>
    <w:lvl w:ilvl="2" w:tplc="ED6023A8">
      <w:start w:val="1"/>
      <w:numFmt w:val="bullet"/>
      <w:lvlText w:val="•"/>
      <w:lvlJc w:val="left"/>
      <w:pPr>
        <w:tabs>
          <w:tab w:val="num" w:pos="2160"/>
        </w:tabs>
        <w:ind w:left="2160" w:hanging="360"/>
      </w:pPr>
      <w:rPr>
        <w:rFonts w:ascii="Wingdings" w:hAnsi="Wingdings" w:cs="Wingdings" w:hint="default"/>
      </w:rPr>
    </w:lvl>
    <w:lvl w:ilvl="3" w:tplc="650ACDE8">
      <w:start w:val="1"/>
      <w:numFmt w:val="bullet"/>
      <w:lvlText w:val="•"/>
      <w:lvlJc w:val="left"/>
      <w:pPr>
        <w:tabs>
          <w:tab w:val="num" w:pos="2880"/>
        </w:tabs>
        <w:ind w:left="2880" w:hanging="360"/>
      </w:pPr>
      <w:rPr>
        <w:rFonts w:ascii="Symbol" w:hAnsi="Symbol" w:cs="Symbol" w:hint="default"/>
      </w:rPr>
    </w:lvl>
    <w:lvl w:ilvl="4" w:tplc="BC2A4898">
      <w:start w:val="1"/>
      <w:numFmt w:val="bullet"/>
      <w:lvlText w:val="◦"/>
      <w:lvlJc w:val="left"/>
      <w:pPr>
        <w:tabs>
          <w:tab w:val="num" w:pos="3600"/>
        </w:tabs>
        <w:ind w:left="3600" w:hanging="360"/>
      </w:pPr>
      <w:rPr>
        <w:rFonts w:ascii="Courier New" w:hAnsi="Courier New" w:cs="Courier New" w:hint="default"/>
      </w:rPr>
    </w:lvl>
    <w:lvl w:ilvl="5" w:tplc="5C6CEFE0">
      <w:start w:val="1"/>
      <w:numFmt w:val="bullet"/>
      <w:lvlText w:val="•"/>
      <w:lvlJc w:val="left"/>
      <w:pPr>
        <w:tabs>
          <w:tab w:val="num" w:pos="4320"/>
        </w:tabs>
        <w:ind w:left="4320" w:hanging="360"/>
      </w:pPr>
      <w:rPr>
        <w:rFonts w:ascii="Wingdings" w:hAnsi="Wingdings" w:cs="Wingdings" w:hint="default"/>
      </w:rPr>
    </w:lvl>
    <w:lvl w:ilvl="6" w:tplc="0C14CC2C">
      <w:start w:val="1"/>
      <w:numFmt w:val="bullet"/>
      <w:lvlText w:val="•"/>
      <w:lvlJc w:val="left"/>
      <w:pPr>
        <w:tabs>
          <w:tab w:val="num" w:pos="5040"/>
        </w:tabs>
        <w:ind w:left="5040" w:hanging="360"/>
      </w:pPr>
      <w:rPr>
        <w:rFonts w:ascii="Symbol" w:hAnsi="Symbol" w:cs="Symbol" w:hint="default"/>
      </w:rPr>
    </w:lvl>
    <w:lvl w:ilvl="7" w:tplc="51105410">
      <w:start w:val="1"/>
      <w:numFmt w:val="bullet"/>
      <w:lvlText w:val="◦"/>
      <w:lvlJc w:val="left"/>
      <w:pPr>
        <w:tabs>
          <w:tab w:val="num" w:pos="5760"/>
        </w:tabs>
        <w:ind w:left="5760" w:hanging="360"/>
      </w:pPr>
      <w:rPr>
        <w:rFonts w:ascii="Courier New" w:hAnsi="Courier New" w:cs="Courier New" w:hint="default"/>
      </w:rPr>
    </w:lvl>
    <w:lvl w:ilvl="8" w:tplc="42AC1B90">
      <w:start w:val="1"/>
      <w:numFmt w:val="bullet"/>
      <w:lvlText w:val="•"/>
      <w:lvlJc w:val="left"/>
      <w:pPr>
        <w:tabs>
          <w:tab w:val="num" w:pos="6480"/>
        </w:tabs>
        <w:ind w:left="6480" w:hanging="360"/>
      </w:pPr>
      <w:rPr>
        <w:rFonts w:ascii="Wingdings" w:hAnsi="Wingdings" w:cs="Wingdings" w:hint="default"/>
      </w:rPr>
    </w:lvl>
  </w:abstractNum>
  <w:abstractNum w:abstractNumId="5">
    <w:nsid w:val="B709007F"/>
    <w:multiLevelType w:val="multilevel"/>
    <w:tmpl w:val="62B63A4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534CD2"/>
    <w:multiLevelType w:val="multilevel"/>
    <w:tmpl w:val="A81CB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022484"/>
    <w:multiLevelType w:val="hybridMultilevel"/>
    <w:tmpl w:val="0F800312"/>
    <w:lvl w:ilvl="0" w:tplc="052E38F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E16B05"/>
    <w:multiLevelType w:val="hybridMultilevel"/>
    <w:tmpl w:val="E068A9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6D80E9F"/>
    <w:multiLevelType w:val="hybridMultilevel"/>
    <w:tmpl w:val="5CDA6C2C"/>
    <w:lvl w:ilvl="0" w:tplc="D1949314">
      <w:start w:val="2"/>
      <w:numFmt w:val="bullet"/>
      <w:lvlText w:val="-"/>
      <w:lvlJc w:val="left"/>
      <w:pPr>
        <w:ind w:left="502"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1F1580E"/>
    <w:multiLevelType w:val="hybridMultilevel"/>
    <w:tmpl w:val="CB3401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51C3C76"/>
    <w:multiLevelType w:val="hybridMultilevel"/>
    <w:tmpl w:val="BC26A2CE"/>
    <w:lvl w:ilvl="0" w:tplc="2604B9F6">
      <w:start w:val="1"/>
      <w:numFmt w:val="bullet"/>
      <w:lvlText w:val="•"/>
      <w:lvlJc w:val="left"/>
      <w:pPr>
        <w:tabs>
          <w:tab w:val="num" w:pos="720"/>
        </w:tabs>
        <w:ind w:left="720" w:hanging="360"/>
      </w:pPr>
      <w:rPr>
        <w:rFonts w:ascii="Symbol" w:hAnsi="Symbol" w:cs="Symbol" w:hint="default"/>
      </w:rPr>
    </w:lvl>
    <w:lvl w:ilvl="1" w:tplc="88489E98">
      <w:start w:val="1"/>
      <w:numFmt w:val="bullet"/>
      <w:lvlText w:val="◦"/>
      <w:lvlJc w:val="left"/>
      <w:pPr>
        <w:tabs>
          <w:tab w:val="num" w:pos="1440"/>
        </w:tabs>
        <w:ind w:left="1440" w:hanging="360"/>
      </w:pPr>
      <w:rPr>
        <w:rFonts w:ascii="Courier New" w:hAnsi="Courier New" w:cs="Courier New" w:hint="default"/>
      </w:rPr>
    </w:lvl>
    <w:lvl w:ilvl="2" w:tplc="C9CACDFC">
      <w:start w:val="1"/>
      <w:numFmt w:val="bullet"/>
      <w:lvlText w:val="•"/>
      <w:lvlJc w:val="left"/>
      <w:pPr>
        <w:tabs>
          <w:tab w:val="num" w:pos="2160"/>
        </w:tabs>
        <w:ind w:left="2160" w:hanging="360"/>
      </w:pPr>
      <w:rPr>
        <w:rFonts w:ascii="Wingdings" w:hAnsi="Wingdings" w:cs="Wingdings" w:hint="default"/>
      </w:rPr>
    </w:lvl>
    <w:lvl w:ilvl="3" w:tplc="D96EE15C">
      <w:start w:val="1"/>
      <w:numFmt w:val="bullet"/>
      <w:lvlText w:val="•"/>
      <w:lvlJc w:val="left"/>
      <w:pPr>
        <w:tabs>
          <w:tab w:val="num" w:pos="2880"/>
        </w:tabs>
        <w:ind w:left="2880" w:hanging="360"/>
      </w:pPr>
      <w:rPr>
        <w:rFonts w:ascii="Symbol" w:hAnsi="Symbol" w:cs="Symbol" w:hint="default"/>
      </w:rPr>
    </w:lvl>
    <w:lvl w:ilvl="4" w:tplc="43B4D49C">
      <w:start w:val="1"/>
      <w:numFmt w:val="bullet"/>
      <w:lvlText w:val="◦"/>
      <w:lvlJc w:val="left"/>
      <w:pPr>
        <w:tabs>
          <w:tab w:val="num" w:pos="3600"/>
        </w:tabs>
        <w:ind w:left="3600" w:hanging="360"/>
      </w:pPr>
      <w:rPr>
        <w:rFonts w:ascii="Courier New" w:hAnsi="Courier New" w:cs="Courier New" w:hint="default"/>
      </w:rPr>
    </w:lvl>
    <w:lvl w:ilvl="5" w:tplc="E454FF0C">
      <w:start w:val="1"/>
      <w:numFmt w:val="bullet"/>
      <w:lvlText w:val="•"/>
      <w:lvlJc w:val="left"/>
      <w:pPr>
        <w:tabs>
          <w:tab w:val="num" w:pos="4320"/>
        </w:tabs>
        <w:ind w:left="4320" w:hanging="360"/>
      </w:pPr>
      <w:rPr>
        <w:rFonts w:ascii="Wingdings" w:hAnsi="Wingdings" w:cs="Wingdings" w:hint="default"/>
      </w:rPr>
    </w:lvl>
    <w:lvl w:ilvl="6" w:tplc="0E621A32">
      <w:start w:val="1"/>
      <w:numFmt w:val="bullet"/>
      <w:lvlText w:val="•"/>
      <w:lvlJc w:val="left"/>
      <w:pPr>
        <w:tabs>
          <w:tab w:val="num" w:pos="5040"/>
        </w:tabs>
        <w:ind w:left="5040" w:hanging="360"/>
      </w:pPr>
      <w:rPr>
        <w:rFonts w:ascii="Symbol" w:hAnsi="Symbol" w:cs="Symbol" w:hint="default"/>
      </w:rPr>
    </w:lvl>
    <w:lvl w:ilvl="7" w:tplc="513CBAB6">
      <w:start w:val="1"/>
      <w:numFmt w:val="bullet"/>
      <w:lvlText w:val="◦"/>
      <w:lvlJc w:val="left"/>
      <w:pPr>
        <w:tabs>
          <w:tab w:val="num" w:pos="5760"/>
        </w:tabs>
        <w:ind w:left="5760" w:hanging="360"/>
      </w:pPr>
      <w:rPr>
        <w:rFonts w:ascii="Courier New" w:hAnsi="Courier New" w:cs="Courier New" w:hint="default"/>
      </w:rPr>
    </w:lvl>
    <w:lvl w:ilvl="8" w:tplc="55C87498">
      <w:start w:val="1"/>
      <w:numFmt w:val="bullet"/>
      <w:lvlText w:val="•"/>
      <w:lvlJc w:val="left"/>
      <w:pPr>
        <w:tabs>
          <w:tab w:val="num" w:pos="6480"/>
        </w:tabs>
        <w:ind w:left="6480" w:hanging="360"/>
      </w:pPr>
      <w:rPr>
        <w:rFonts w:ascii="Wingdings" w:hAnsi="Wingdings" w:cs="Wingdings" w:hint="default"/>
      </w:rPr>
    </w:lvl>
  </w:abstractNum>
  <w:abstractNum w:abstractNumId="12">
    <w:nsid w:val="6686771C"/>
    <w:multiLevelType w:val="hybridMultilevel"/>
    <w:tmpl w:val="8710D10C"/>
    <w:lvl w:ilvl="0" w:tplc="D194931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E364FF"/>
    <w:multiLevelType w:val="hybridMultilevel"/>
    <w:tmpl w:val="16B6A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A2707B5"/>
    <w:multiLevelType w:val="hybridMultilevel"/>
    <w:tmpl w:val="C7A4705C"/>
    <w:lvl w:ilvl="0" w:tplc="052E38FA">
      <w:start w:val="1"/>
      <w:numFmt w:val="bullet"/>
      <w:lvlText w:val="•"/>
      <w:lvlJc w:val="left"/>
      <w:pPr>
        <w:tabs>
          <w:tab w:val="num" w:pos="720"/>
        </w:tabs>
        <w:ind w:left="720" w:hanging="360"/>
      </w:pPr>
      <w:rPr>
        <w:rFonts w:ascii="Symbol" w:hAnsi="Symbol" w:cs="Symbol" w:hint="default"/>
      </w:rPr>
    </w:lvl>
    <w:lvl w:ilvl="1" w:tplc="56928E52">
      <w:start w:val="1"/>
      <w:numFmt w:val="bullet"/>
      <w:lvlText w:val="◦"/>
      <w:lvlJc w:val="left"/>
      <w:pPr>
        <w:tabs>
          <w:tab w:val="num" w:pos="1440"/>
        </w:tabs>
        <w:ind w:left="1440" w:hanging="360"/>
      </w:pPr>
      <w:rPr>
        <w:rFonts w:ascii="Courier New" w:hAnsi="Courier New" w:cs="Courier New" w:hint="default"/>
      </w:rPr>
    </w:lvl>
    <w:lvl w:ilvl="2" w:tplc="52724A84">
      <w:start w:val="1"/>
      <w:numFmt w:val="bullet"/>
      <w:lvlText w:val="•"/>
      <w:lvlJc w:val="left"/>
      <w:pPr>
        <w:tabs>
          <w:tab w:val="num" w:pos="2160"/>
        </w:tabs>
        <w:ind w:left="2160" w:hanging="360"/>
      </w:pPr>
      <w:rPr>
        <w:rFonts w:ascii="Wingdings" w:hAnsi="Wingdings" w:cs="Wingdings" w:hint="default"/>
      </w:rPr>
    </w:lvl>
    <w:lvl w:ilvl="3" w:tplc="21B6B17E">
      <w:start w:val="1"/>
      <w:numFmt w:val="bullet"/>
      <w:lvlText w:val="•"/>
      <w:lvlJc w:val="left"/>
      <w:pPr>
        <w:tabs>
          <w:tab w:val="num" w:pos="2880"/>
        </w:tabs>
        <w:ind w:left="2880" w:hanging="360"/>
      </w:pPr>
      <w:rPr>
        <w:rFonts w:ascii="Symbol" w:hAnsi="Symbol" w:cs="Symbol" w:hint="default"/>
      </w:rPr>
    </w:lvl>
    <w:lvl w:ilvl="4" w:tplc="D4AA140C">
      <w:start w:val="1"/>
      <w:numFmt w:val="bullet"/>
      <w:lvlText w:val="◦"/>
      <w:lvlJc w:val="left"/>
      <w:pPr>
        <w:tabs>
          <w:tab w:val="num" w:pos="3600"/>
        </w:tabs>
        <w:ind w:left="3600" w:hanging="360"/>
      </w:pPr>
      <w:rPr>
        <w:rFonts w:ascii="Courier New" w:hAnsi="Courier New" w:cs="Courier New" w:hint="default"/>
      </w:rPr>
    </w:lvl>
    <w:lvl w:ilvl="5" w:tplc="5E0438F4">
      <w:start w:val="1"/>
      <w:numFmt w:val="bullet"/>
      <w:lvlText w:val="•"/>
      <w:lvlJc w:val="left"/>
      <w:pPr>
        <w:tabs>
          <w:tab w:val="num" w:pos="4320"/>
        </w:tabs>
        <w:ind w:left="4320" w:hanging="360"/>
      </w:pPr>
      <w:rPr>
        <w:rFonts w:ascii="Wingdings" w:hAnsi="Wingdings" w:cs="Wingdings" w:hint="default"/>
      </w:rPr>
    </w:lvl>
    <w:lvl w:ilvl="6" w:tplc="72CEA9E8">
      <w:start w:val="1"/>
      <w:numFmt w:val="bullet"/>
      <w:lvlText w:val="•"/>
      <w:lvlJc w:val="left"/>
      <w:pPr>
        <w:tabs>
          <w:tab w:val="num" w:pos="5040"/>
        </w:tabs>
        <w:ind w:left="5040" w:hanging="360"/>
      </w:pPr>
      <w:rPr>
        <w:rFonts w:ascii="Symbol" w:hAnsi="Symbol" w:cs="Symbol" w:hint="default"/>
      </w:rPr>
    </w:lvl>
    <w:lvl w:ilvl="7" w:tplc="D72C6B06">
      <w:start w:val="1"/>
      <w:numFmt w:val="bullet"/>
      <w:lvlText w:val="◦"/>
      <w:lvlJc w:val="left"/>
      <w:pPr>
        <w:tabs>
          <w:tab w:val="num" w:pos="5760"/>
        </w:tabs>
        <w:ind w:left="5760" w:hanging="360"/>
      </w:pPr>
      <w:rPr>
        <w:rFonts w:ascii="Courier New" w:hAnsi="Courier New" w:cs="Courier New" w:hint="default"/>
      </w:rPr>
    </w:lvl>
    <w:lvl w:ilvl="8" w:tplc="650AB1E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14"/>
  </w:num>
  <w:num w:numId="3">
    <w:abstractNumId w:val="1"/>
  </w:num>
  <w:num w:numId="4">
    <w:abstractNumId w:val="2"/>
  </w:num>
  <w:num w:numId="5">
    <w:abstractNumId w:val="0"/>
  </w:num>
  <w:num w:numId="6">
    <w:abstractNumId w:val="3"/>
  </w:num>
  <w:num w:numId="7">
    <w:abstractNumId w:val="4"/>
  </w:num>
  <w:num w:numId="8">
    <w:abstractNumId w:val="11"/>
  </w:num>
  <w:num w:numId="9">
    <w:abstractNumId w:val="5"/>
  </w:num>
  <w:num w:numId="10">
    <w:abstractNumId w:val="10"/>
  </w:num>
  <w:num w:numId="11">
    <w:abstractNumId w:val="8"/>
  </w:num>
  <w:num w:numId="12">
    <w:abstractNumId w:val="13"/>
  </w:num>
  <w:num w:numId="13">
    <w:abstractNumId w:val="1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1148C"/>
    <w:rsid w:val="00043F6C"/>
    <w:rsid w:val="00050D4B"/>
    <w:rsid w:val="00090965"/>
    <w:rsid w:val="00094378"/>
    <w:rsid w:val="000C685D"/>
    <w:rsid w:val="00263322"/>
    <w:rsid w:val="003A0F5F"/>
    <w:rsid w:val="00456B42"/>
    <w:rsid w:val="00492613"/>
    <w:rsid w:val="0055557B"/>
    <w:rsid w:val="006114BB"/>
    <w:rsid w:val="007338C1"/>
    <w:rsid w:val="008C1837"/>
    <w:rsid w:val="008C2E4E"/>
    <w:rsid w:val="008C52CB"/>
    <w:rsid w:val="008C6DF3"/>
    <w:rsid w:val="008F35B2"/>
    <w:rsid w:val="00906044"/>
    <w:rsid w:val="00947F81"/>
    <w:rsid w:val="009B3A6B"/>
    <w:rsid w:val="009F5776"/>
    <w:rsid w:val="00A172A6"/>
    <w:rsid w:val="00A27310"/>
    <w:rsid w:val="00B1148C"/>
    <w:rsid w:val="00BE1062"/>
    <w:rsid w:val="00BE2DD2"/>
    <w:rsid w:val="00C561F7"/>
    <w:rsid w:val="00CF4C08"/>
    <w:rsid w:val="00D56206"/>
    <w:rsid w:val="00E012A6"/>
    <w:rsid w:val="00E84CE7"/>
    <w:rsid w:val="00EA1ABD"/>
    <w:rsid w:val="00EB2B45"/>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Balloon Text"/>
    <w:basedOn w:val="a"/>
    <w:link w:val="a5"/>
    <w:uiPriority w:val="99"/>
    <w:semiHidden/>
    <w:unhideWhenUsed/>
    <w:rsid w:val="008C18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1837"/>
    <w:rPr>
      <w:rFonts w:ascii="Tahoma" w:hAnsi="Tahoma" w:cs="Tahoma"/>
      <w:sz w:val="16"/>
      <w:szCs w:val="16"/>
    </w:rPr>
  </w:style>
  <w:style w:type="paragraph" w:customStyle="1" w:styleId="a6">
    <w:basedOn w:val="a"/>
    <w:next w:val="a7"/>
    <w:uiPriority w:val="99"/>
    <w:rsid w:val="00947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jc w:val="both"/>
    </w:pPr>
    <w:rPr>
      <w:rFonts w:ascii="Times New Roman" w:eastAsia="Times New Roman" w:hAnsi="Times New Roman" w:cs="Times New Roman"/>
      <w:color w:val="auto"/>
      <w:sz w:val="24"/>
      <w:szCs w:val="24"/>
      <w:lang w:val="ru-RU"/>
    </w:rPr>
  </w:style>
  <w:style w:type="paragraph" w:styleId="a7">
    <w:name w:val="Normal (Web)"/>
    <w:basedOn w:val="a"/>
    <w:uiPriority w:val="99"/>
    <w:semiHidden/>
    <w:unhideWhenUsed/>
    <w:rsid w:val="00A27310"/>
    <w:rPr>
      <w:rFonts w:ascii="Times New Roman" w:hAnsi="Times New Roman" w:cs="Times New Roman"/>
      <w:sz w:val="24"/>
      <w:szCs w:val="24"/>
    </w:rPr>
  </w:style>
  <w:style w:type="character" w:styleId="a8">
    <w:name w:val="Strong"/>
    <w:uiPriority w:val="22"/>
    <w:qFormat/>
    <w:rsid w:val="00947F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3" Type="http://schemas.microsoft.com/office/2007/relationships/stylesWithEffects" Target="stylesWithEffects.xml"/><Relationship Id="rId7" Type="http://schemas.openxmlformats.org/officeDocument/2006/relationships/hyperlink" Target="https://www.gosfinans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finans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40</Pages>
  <Words>11822</Words>
  <Characters>67390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User3</cp:lastModifiedBy>
  <cp:revision>19</cp:revision>
  <cp:lastPrinted>2025-12-26T03:46:00Z</cp:lastPrinted>
  <dcterms:created xsi:type="dcterms:W3CDTF">2025-12-18T07:38:00Z</dcterms:created>
  <dcterms:modified xsi:type="dcterms:W3CDTF">2025-12-29T09:21:00Z</dcterms:modified>
  <cp:category/>
</cp:coreProperties>
</file>